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27" w:rsidRPr="00AD5C7A" w:rsidRDefault="00930C27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bookmarkStart w:id="0" w:name="_GoBack"/>
      <w:bookmarkEnd w:id="0"/>
      <w:r w:rsidRPr="00AD5C7A">
        <w:rPr>
          <w:rFonts w:ascii="Comic Sans MS" w:hAnsi="Comic Sans MS"/>
        </w:rPr>
        <w:t xml:space="preserve">В настоящее время все чаще на слуху, в средствах массовой информации, на телевидении появляется </w:t>
      </w:r>
      <w:r w:rsidR="00691ABD" w:rsidRPr="00AD5C7A">
        <w:rPr>
          <w:rFonts w:ascii="Comic Sans MS" w:hAnsi="Comic Sans MS"/>
        </w:rPr>
        <w:t xml:space="preserve">термин </w:t>
      </w:r>
      <w:r w:rsidR="00691ABD" w:rsidRPr="00AD5C7A">
        <w:rPr>
          <w:rFonts w:ascii="Comic Sans MS" w:hAnsi="Comic Sans MS"/>
          <w:b/>
        </w:rPr>
        <w:t>«</w:t>
      </w:r>
      <w:r w:rsidRPr="00AD5C7A">
        <w:rPr>
          <w:rFonts w:ascii="Comic Sans MS" w:hAnsi="Comic Sans MS"/>
          <w:b/>
        </w:rPr>
        <w:t>маркировка товара</w:t>
      </w:r>
      <w:r w:rsidR="00691ABD" w:rsidRPr="00AD5C7A">
        <w:rPr>
          <w:rFonts w:ascii="Comic Sans MS" w:hAnsi="Comic Sans MS"/>
          <w:b/>
        </w:rPr>
        <w:t>»</w:t>
      </w:r>
      <w:r w:rsidRPr="00AD5C7A">
        <w:rPr>
          <w:rFonts w:ascii="Comic Sans MS" w:hAnsi="Comic Sans MS"/>
          <w:b/>
        </w:rPr>
        <w:t>.</w:t>
      </w:r>
      <w:r w:rsidRPr="00AD5C7A">
        <w:rPr>
          <w:rFonts w:ascii="Comic Sans MS" w:hAnsi="Comic Sans MS"/>
        </w:rPr>
        <w:t xml:space="preserve"> </w:t>
      </w:r>
    </w:p>
    <w:p w:rsidR="00691ABD" w:rsidRPr="00AD5C7A" w:rsidRDefault="00930C27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Актуальность </w:t>
      </w:r>
      <w:r w:rsidR="00691ABD" w:rsidRPr="00AD5C7A">
        <w:rPr>
          <w:rFonts w:ascii="Comic Sans MS" w:hAnsi="Comic Sans MS"/>
        </w:rPr>
        <w:t>данной темы заключается в том</w:t>
      </w:r>
      <w:r w:rsidRPr="00AD5C7A">
        <w:rPr>
          <w:rFonts w:ascii="Comic Sans MS" w:hAnsi="Comic Sans MS"/>
        </w:rPr>
        <w:t xml:space="preserve">, что современный </w:t>
      </w:r>
      <w:r w:rsidR="00691ABD" w:rsidRPr="00AD5C7A">
        <w:rPr>
          <w:rFonts w:ascii="Comic Sans MS" w:hAnsi="Comic Sans MS"/>
        </w:rPr>
        <w:t xml:space="preserve">потребительский </w:t>
      </w:r>
      <w:r w:rsidRPr="00AD5C7A">
        <w:rPr>
          <w:rFonts w:ascii="Comic Sans MS" w:hAnsi="Comic Sans MS"/>
        </w:rPr>
        <w:t>рынок связан</w:t>
      </w:r>
      <w:r w:rsidR="00691ABD" w:rsidRPr="00AD5C7A">
        <w:rPr>
          <w:rFonts w:ascii="Comic Sans MS" w:hAnsi="Comic Sans MS"/>
        </w:rPr>
        <w:t>, прежде всего,</w:t>
      </w:r>
      <w:r w:rsidRPr="00AD5C7A">
        <w:rPr>
          <w:rFonts w:ascii="Comic Sans MS" w:hAnsi="Comic Sans MS"/>
        </w:rPr>
        <w:t xml:space="preserve"> с выбором товара</w:t>
      </w:r>
      <w:r w:rsidR="00691ABD" w:rsidRPr="00AD5C7A">
        <w:rPr>
          <w:rFonts w:ascii="Comic Sans MS" w:hAnsi="Comic Sans MS"/>
        </w:rPr>
        <w:t>. И именно маркировка товара может помочь конечному потребителю сделать правильный выбор в сторону качественного товара на основании доступа к полной информации о нем.</w:t>
      </w:r>
    </w:p>
    <w:p w:rsidR="00EF17B2" w:rsidRPr="00AD5C7A" w:rsidRDefault="00691ABD" w:rsidP="00AD5C7A">
      <w:pPr>
        <w:pStyle w:val="a3"/>
        <w:spacing w:before="0" w:beforeAutospacing="0" w:after="0" w:afterAutospacing="0"/>
        <w:jc w:val="both"/>
        <w:rPr>
          <w:rStyle w:val="a7"/>
          <w:rFonts w:ascii="Comic Sans MS" w:hAnsi="Comic Sans MS"/>
          <w:b w:val="0"/>
          <w:bCs w:val="0"/>
        </w:rPr>
      </w:pPr>
      <w:r w:rsidRPr="00AD5C7A">
        <w:rPr>
          <w:rFonts w:ascii="Comic Sans MS" w:hAnsi="Comic Sans MS"/>
        </w:rP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 w:rsidRPr="00AD5C7A">
        <w:rPr>
          <w:rFonts w:ascii="Comic Sans MS" w:hAnsi="Comic Sans MS"/>
        </w:rPr>
        <w:t xml:space="preserve">именно </w:t>
      </w:r>
      <w:r w:rsidRPr="00AD5C7A">
        <w:rPr>
          <w:rFonts w:ascii="Comic Sans MS" w:hAnsi="Comic Sans MS"/>
        </w:rPr>
        <w:t>маркировка, являющаяся носителем информации</w:t>
      </w:r>
      <w:r w:rsidR="00815944" w:rsidRPr="00AD5C7A">
        <w:rPr>
          <w:rFonts w:ascii="Comic Sans MS" w:hAnsi="Comic Sans MS"/>
        </w:rPr>
        <w:t xml:space="preserve"> и зачастую определяющая качество товара</w:t>
      </w:r>
      <w:r w:rsidRPr="00AD5C7A">
        <w:rPr>
          <w:rFonts w:ascii="Comic Sans MS" w:hAnsi="Comic Sans MS"/>
        </w:rPr>
        <w:t>. Значимость маркировки о</w:t>
      </w:r>
      <w:r w:rsidR="00815944" w:rsidRPr="00AD5C7A">
        <w:rPr>
          <w:rFonts w:ascii="Comic Sans MS" w:hAnsi="Comic Sans MS"/>
        </w:rPr>
        <w:t>тмечается</w:t>
      </w:r>
      <w:r w:rsidRPr="00AD5C7A">
        <w:rPr>
          <w:rFonts w:ascii="Comic Sans MS" w:hAnsi="Comic Sans MS"/>
        </w:rPr>
        <w:t xml:space="preserve"> еще и тем, что она содержит информацию не только о товаре, но и сопутствующих </w:t>
      </w:r>
      <w:r w:rsidR="00815944" w:rsidRPr="00AD5C7A">
        <w:rPr>
          <w:rFonts w:ascii="Comic Sans MS" w:hAnsi="Comic Sans MS"/>
        </w:rPr>
        <w:t>действиях</w:t>
      </w:r>
      <w:r w:rsidRPr="00AD5C7A">
        <w:rPr>
          <w:rFonts w:ascii="Comic Sans MS" w:hAnsi="Comic Sans MS"/>
        </w:rPr>
        <w:t xml:space="preserve"> (утилизация упаковки, уход за товаром</w:t>
      </w:r>
      <w:r w:rsidR="00815944" w:rsidRPr="00AD5C7A">
        <w:rPr>
          <w:rFonts w:ascii="Comic Sans MS" w:hAnsi="Comic Sans MS"/>
        </w:rPr>
        <w:t xml:space="preserve"> и т.д.</w:t>
      </w:r>
      <w:r w:rsidRPr="00AD5C7A">
        <w:rPr>
          <w:rFonts w:ascii="Comic Sans MS" w:hAnsi="Comic Sans MS"/>
        </w:rPr>
        <w:t>).</w:t>
      </w:r>
    </w:p>
    <w:p w:rsidR="00815944" w:rsidRPr="00AD5C7A" w:rsidRDefault="00815944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AD5C7A" w:rsidRDefault="00207072" w:rsidP="00AD5C7A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П</w:t>
      </w:r>
      <w:r w:rsidR="00815944" w:rsidRPr="00AD5C7A">
        <w:rPr>
          <w:rFonts w:ascii="Comic Sans MS" w:eastAsia="Times New Roman" w:hAnsi="Comic Sans MS" w:cs="Times New Roman"/>
          <w:b/>
          <w:sz w:val="24"/>
          <w:szCs w:val="24"/>
        </w:rPr>
        <w:t>ервая цель – это борьба с подделками, с контрафакцией продукции</w:t>
      </w:r>
      <w:r w:rsidR="00815944" w:rsidRPr="00AD5C7A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017DFE" w:rsidRPr="00AD5C7A">
        <w:rPr>
          <w:rFonts w:ascii="Comic Sans MS" w:hAnsi="Comic Sans MS" w:cs="Times New Roman"/>
          <w:sz w:val="24"/>
          <w:szCs w:val="24"/>
        </w:rPr>
        <w:t>Те, кто подделывает товар, не покупают лицензию и не платят налоги. Соответственно, они не про</w:t>
      </w:r>
      <w:r w:rsidR="00017DFE" w:rsidRPr="00AD5C7A">
        <w:rPr>
          <w:rFonts w:ascii="Comic Sans MS" w:hAnsi="Comic Sans MS" w:cs="Times New Roman"/>
          <w:sz w:val="24"/>
          <w:szCs w:val="24"/>
        </w:rPr>
        <w:lastRenderedPageBreak/>
        <w:t xml:space="preserve">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 w:rsidRPr="00AD5C7A">
        <w:rPr>
          <w:rFonts w:ascii="Comic Sans MS" w:hAnsi="Comic Sans MS" w:cs="Times New Roman"/>
          <w:sz w:val="24"/>
          <w:szCs w:val="24"/>
        </w:rPr>
        <w:t>контролировать качество</w:t>
      </w:r>
      <w:r w:rsidR="00017DFE" w:rsidRPr="00AD5C7A">
        <w:rPr>
          <w:rFonts w:ascii="Comic Sans MS" w:hAnsi="Comic Sans MS" w:cs="Times New Roman"/>
          <w:sz w:val="24"/>
          <w:szCs w:val="24"/>
        </w:rPr>
        <w:t>. В итоге покупатель тратит деньги на поддельный и</w:t>
      </w:r>
      <w:r w:rsidR="004E5A6D" w:rsidRPr="00AD5C7A">
        <w:rPr>
          <w:rFonts w:ascii="Comic Sans MS" w:hAnsi="Comic Sans MS" w:cs="Times New Roman"/>
          <w:sz w:val="24"/>
          <w:szCs w:val="24"/>
        </w:rPr>
        <w:t>, чаще всего,</w:t>
      </w:r>
      <w:r w:rsidR="00017DFE" w:rsidRPr="00AD5C7A">
        <w:rPr>
          <w:rFonts w:ascii="Comic Sans MS" w:hAnsi="Comic Sans MS" w:cs="Times New Roman"/>
          <w:sz w:val="24"/>
          <w:szCs w:val="24"/>
        </w:rPr>
        <w:t> некачественный товар.</w:t>
      </w:r>
    </w:p>
    <w:p w:rsidR="00815944" w:rsidRPr="00AD5C7A" w:rsidRDefault="00815944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 w:rsidRPr="00AD5C7A">
        <w:rPr>
          <w:rFonts w:ascii="Comic Sans MS" w:eastAsia="Times New Roman" w:hAnsi="Comic Sans MS" w:cs="Times New Roman"/>
          <w:sz w:val="24"/>
          <w:szCs w:val="24"/>
        </w:rPr>
        <w:t xml:space="preserve">его 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На каждом этапе эти данные передаются в информационную систему. 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>По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>этому считается, что больше все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>х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 w:rsidRPr="00AD5C7A">
        <w:rPr>
          <w:rFonts w:ascii="Comic Sans MS" w:eastAsia="Times New Roman" w:hAnsi="Comic Sans MS" w:cs="Times New Roman"/>
          <w:sz w:val="24"/>
          <w:szCs w:val="24"/>
        </w:rPr>
        <w:t>т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7856AC" w:rsidRPr="00AD5C7A" w:rsidRDefault="00017DFE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 Государство сможет проследить все: кто, кому, когда, что и за сколько продал.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 xml:space="preserve">В России, по состоянию на конец 2019 года, уже действуют несколько систем маркировки. </w:t>
      </w:r>
    </w:p>
    <w:p w:rsidR="007856AC" w:rsidRPr="00AD5C7A" w:rsidRDefault="007856AC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>Крупнейшей системой маркировки является «</w:t>
      </w:r>
      <w:r w:rsidRPr="00AD5C7A">
        <w:rPr>
          <w:rFonts w:ascii="Comic Sans MS" w:eastAsia="Times New Roman" w:hAnsi="Comic Sans MS" w:cs="Times New Roman"/>
          <w:b/>
          <w:sz w:val="24"/>
          <w:szCs w:val="24"/>
        </w:rPr>
        <w:t>Честный знак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AD5C7A" w:rsidRDefault="007856AC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Среди прочих работающих систем можно </w:t>
      </w:r>
      <w:r w:rsidR="00017DFE" w:rsidRPr="00AD5C7A">
        <w:rPr>
          <w:rFonts w:ascii="Comic Sans MS" w:eastAsia="Times New Roman" w:hAnsi="Comic Sans MS" w:cs="Times New Roman"/>
          <w:sz w:val="24"/>
          <w:szCs w:val="24"/>
        </w:rPr>
        <w:t>назвать такие как</w:t>
      </w: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: </w:t>
      </w:r>
    </w:p>
    <w:p w:rsidR="00773CC5" w:rsidRPr="00AD5C7A" w:rsidRDefault="00773CC5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 (</w:t>
      </w:r>
      <w:r w:rsidRPr="00AD5C7A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>далее ЕГАИС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),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AD5C7A" w:rsidRDefault="00930C27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ЕГАИС учёта древесины и сделок с ней.</w:t>
      </w:r>
    </w:p>
    <w:p w:rsidR="00930C27" w:rsidRPr="00AD5C7A" w:rsidRDefault="00930C27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7856AC" w:rsidRPr="00AD5C7A" w:rsidRDefault="00773CC5" w:rsidP="00AD5C7A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Pr="00AD5C7A">
        <w:rPr>
          <w:rFonts w:ascii="Comic Sans MS" w:hAnsi="Comic Sans MS" w:cs="Times New Roman"/>
          <w:bCs/>
          <w:sz w:val="24"/>
          <w:szCs w:val="24"/>
          <w:shd w:val="clear" w:color="auto" w:fill="FFFFFF"/>
        </w:rPr>
        <w:t>ФГИС «Меркурий»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 (</w:t>
      </w:r>
      <w:r w:rsidRPr="00AD5C7A">
        <w:rPr>
          <w:rFonts w:ascii="Comic Sans MS" w:hAnsi="Comic Sans MS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AD5C7A">
        <w:rPr>
          <w:rFonts w:ascii="Comic Sans MS" w:hAnsi="Comic Sans MS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  <w:r w:rsidR="00930C27" w:rsidRPr="00AD5C7A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7856AC" w:rsidRPr="00AD5C7A">
        <w:rPr>
          <w:rFonts w:ascii="Comic Sans MS" w:eastAsia="Times New Roman" w:hAnsi="Comic Sans MS" w:cs="Times New Roman"/>
          <w:sz w:val="24"/>
          <w:szCs w:val="24"/>
        </w:rPr>
        <w:t>Система голографической маркировки цифровой аудивизуальной продукции.</w:t>
      </w:r>
    </w:p>
    <w:p w:rsidR="00046F1E" w:rsidRPr="00AD5C7A" w:rsidRDefault="00046F1E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Style w:val="a7"/>
          <w:rFonts w:ascii="Comic Sans MS" w:hAnsi="Comic Sans MS"/>
          <w:b w:val="0"/>
        </w:rPr>
        <w:t>Распоряжением Правительства РФ от 28.04.2018 № 792-р «Об утверждении перечня отдельных товаров, подлежащих обязательной маркировке средствами идентификации»</w:t>
      </w:r>
      <w:r w:rsidRPr="00AD5C7A">
        <w:rPr>
          <w:rFonts w:ascii="Comic Sans MS" w:hAnsi="Comic Sans MS"/>
          <w:b/>
        </w:rPr>
        <w:t xml:space="preserve"> </w:t>
      </w:r>
      <w:r w:rsidRPr="00AD5C7A">
        <w:rPr>
          <w:rFonts w:ascii="Comic Sans MS" w:hAnsi="Comic Sans MS"/>
        </w:rPr>
        <w:t>определен</w:t>
      </w:r>
      <w:r w:rsidR="004E395D" w:rsidRPr="00AD5C7A">
        <w:rPr>
          <w:rFonts w:ascii="Comic Sans MS" w:hAnsi="Comic Sans MS"/>
        </w:rPr>
        <w:t xml:space="preserve">о, какие товары подлежат обязательной маркировке в 2020 году. В список входят сигареты, обувь, парфюмерия, шины, некоторые виды одежды и белья, фотооборудование. </w:t>
      </w:r>
    </w:p>
    <w:p w:rsidR="00046F1E" w:rsidRPr="00AD5C7A" w:rsidRDefault="004E395D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lastRenderedPageBreak/>
        <w:t xml:space="preserve">К 2024 году </w:t>
      </w:r>
      <w:r w:rsidR="00046F1E" w:rsidRPr="00AD5C7A">
        <w:rPr>
          <w:rFonts w:ascii="Comic Sans MS" w:hAnsi="Comic Sans MS"/>
        </w:rPr>
        <w:t xml:space="preserve">планируется внедрить </w:t>
      </w:r>
      <w:r w:rsidRPr="00AD5C7A">
        <w:rPr>
          <w:rFonts w:ascii="Comic Sans MS" w:hAnsi="Comic Sans MS"/>
        </w:rPr>
        <w:t>обязательн</w:t>
      </w:r>
      <w:r w:rsidR="00046F1E" w:rsidRPr="00AD5C7A">
        <w:rPr>
          <w:rFonts w:ascii="Comic Sans MS" w:hAnsi="Comic Sans MS"/>
        </w:rPr>
        <w:t>ое нанесение</w:t>
      </w:r>
      <w:r w:rsidRPr="00AD5C7A">
        <w:rPr>
          <w:rFonts w:ascii="Comic Sans MS" w:hAnsi="Comic Sans MS"/>
        </w:rPr>
        <w:t xml:space="preserve"> маркировк</w:t>
      </w:r>
      <w:r w:rsidR="00046F1E" w:rsidRPr="00AD5C7A">
        <w:rPr>
          <w:rFonts w:ascii="Comic Sans MS" w:hAnsi="Comic Sans MS"/>
        </w:rPr>
        <w:t>и</w:t>
      </w:r>
      <w:r w:rsidRPr="00AD5C7A">
        <w:rPr>
          <w:rFonts w:ascii="Comic Sans MS" w:hAnsi="Comic Sans MS"/>
        </w:rPr>
        <w:t xml:space="preserve"> на всю потребительскую продукцию, а систем</w:t>
      </w:r>
      <w:r w:rsidR="00046F1E" w:rsidRPr="00AD5C7A">
        <w:rPr>
          <w:rFonts w:ascii="Comic Sans MS" w:hAnsi="Comic Sans MS"/>
        </w:rPr>
        <w:t>у</w:t>
      </w:r>
      <w:r w:rsidRPr="00AD5C7A">
        <w:rPr>
          <w:rFonts w:ascii="Comic Sans MS" w:hAnsi="Comic Sans MS"/>
        </w:rPr>
        <w:t xml:space="preserve"> прослеживания </w:t>
      </w:r>
      <w:r w:rsidR="00046F1E" w:rsidRPr="00AD5C7A">
        <w:rPr>
          <w:rFonts w:ascii="Comic Sans MS" w:hAnsi="Comic Sans MS"/>
        </w:rPr>
        <w:t>сделать</w:t>
      </w:r>
      <w:r w:rsidRPr="00AD5C7A">
        <w:rPr>
          <w:rFonts w:ascii="Comic Sans MS" w:hAnsi="Comic Sans MS"/>
        </w:rPr>
        <w:t xml:space="preserve"> единой для России и Е</w:t>
      </w:r>
      <w:r w:rsidR="00773CC5" w:rsidRPr="00AD5C7A">
        <w:rPr>
          <w:rFonts w:ascii="Comic Sans MS" w:hAnsi="Comic Sans MS"/>
        </w:rPr>
        <w:t xml:space="preserve">вразийский </w:t>
      </w:r>
      <w:r w:rsidRPr="00AD5C7A">
        <w:rPr>
          <w:rFonts w:ascii="Comic Sans MS" w:hAnsi="Comic Sans MS"/>
        </w:rPr>
        <w:t>Э</w:t>
      </w:r>
      <w:r w:rsidR="00773CC5" w:rsidRPr="00AD5C7A">
        <w:rPr>
          <w:rFonts w:ascii="Comic Sans MS" w:hAnsi="Comic Sans MS"/>
        </w:rPr>
        <w:t xml:space="preserve">кономический </w:t>
      </w:r>
      <w:r w:rsidRPr="00AD5C7A">
        <w:rPr>
          <w:rFonts w:ascii="Comic Sans MS" w:hAnsi="Comic Sans MS"/>
        </w:rPr>
        <w:t>С</w:t>
      </w:r>
      <w:r w:rsidR="00773CC5" w:rsidRPr="00AD5C7A">
        <w:rPr>
          <w:rFonts w:ascii="Comic Sans MS" w:hAnsi="Comic Sans MS"/>
        </w:rPr>
        <w:t>оюз</w:t>
      </w:r>
      <w:r w:rsidRPr="00AD5C7A">
        <w:rPr>
          <w:rFonts w:ascii="Comic Sans MS" w:hAnsi="Comic Sans MS"/>
        </w:rPr>
        <w:t xml:space="preserve">. </w:t>
      </w:r>
    </w:p>
    <w:p w:rsidR="008D6F0E" w:rsidRPr="00AD5C7A" w:rsidRDefault="00067C6D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 xml:space="preserve">Таким образом, государство со своей стороны, обеспечивает потребителя реальной возможностью делать правильный и качественный выбор товаров. </w:t>
      </w:r>
      <w:r w:rsidR="00250EEE" w:rsidRPr="00AD5C7A">
        <w:rPr>
          <w:rFonts w:ascii="Comic Sans MS" w:hAnsi="Comic Sans MS"/>
        </w:rPr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Pr="00AD5C7A" w:rsidRDefault="00250EEE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AD5C7A">
        <w:rPr>
          <w:rFonts w:ascii="Comic Sans MS" w:hAnsi="Comic Sans MS"/>
        </w:rPr>
        <w:t>Итак, т</w:t>
      </w:r>
      <w:r w:rsidR="00067C6D" w:rsidRPr="00AD5C7A">
        <w:rPr>
          <w:rFonts w:ascii="Comic Sans MS" w:hAnsi="Comic Sans MS"/>
        </w:rPr>
        <w:t xml:space="preserve">еперь дело остается только за потребителем, ведь именно от него, его осознанного выбора и активной жизненной позиции, зависит </w:t>
      </w:r>
      <w:r w:rsidRPr="00AD5C7A">
        <w:rPr>
          <w:rFonts w:ascii="Comic Sans MS" w:hAnsi="Comic Sans MS"/>
        </w:rPr>
        <w:t xml:space="preserve">и </w:t>
      </w:r>
      <w:r w:rsidR="00ED3637" w:rsidRPr="00AD5C7A">
        <w:rPr>
          <w:rFonts w:ascii="Comic Sans MS" w:hAnsi="Comic Sans MS"/>
        </w:rPr>
        <w:t>качество его жизни</w:t>
      </w:r>
      <w:r w:rsidRPr="00AD5C7A">
        <w:rPr>
          <w:rFonts w:ascii="Comic Sans MS" w:hAnsi="Comic Sans MS"/>
        </w:rPr>
        <w:t xml:space="preserve"> в целом</w:t>
      </w:r>
      <w:r w:rsidR="00ED3637" w:rsidRPr="00AD5C7A">
        <w:rPr>
          <w:rFonts w:ascii="Comic Sans MS" w:hAnsi="Comic Sans MS"/>
        </w:rPr>
        <w:t xml:space="preserve">. </w:t>
      </w:r>
    </w:p>
    <w:p w:rsidR="00AE2199" w:rsidRPr="00AD5C7A" w:rsidRDefault="00AE2199" w:rsidP="00AD5C7A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</w:p>
    <w:p w:rsidR="001373C3" w:rsidRPr="00AD5C7A" w:rsidRDefault="001373C3" w:rsidP="00AD5C7A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AD5C7A">
        <w:rPr>
          <w:rFonts w:ascii="Comic Sans MS" w:eastAsia="Calibri" w:hAnsi="Comic Sans MS" w:cs="Times New Roman"/>
          <w:sz w:val="20"/>
          <w:szCs w:val="20"/>
        </w:rPr>
        <w:t>Информация подготовлена специалистами отделения</w:t>
      </w:r>
    </w:p>
    <w:p w:rsidR="001373C3" w:rsidRPr="00AD5C7A" w:rsidRDefault="001373C3" w:rsidP="00AD5C7A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AD5C7A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1373C3" w:rsidRPr="00AD5C7A" w:rsidRDefault="001373C3" w:rsidP="00AD5C7A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0"/>
          <w:szCs w:val="20"/>
        </w:rPr>
      </w:pPr>
      <w:r w:rsidRPr="00AD5C7A">
        <w:rPr>
          <w:rFonts w:ascii="Comic Sans MS" w:eastAsia="Calibri" w:hAnsi="Comic Sans MS"/>
          <w:sz w:val="20"/>
          <w:szCs w:val="20"/>
        </w:rPr>
        <w:t xml:space="preserve">с использованием материалов сайта </w:t>
      </w:r>
    </w:p>
    <w:p w:rsidR="00AE2199" w:rsidRPr="00AD5C7A" w:rsidRDefault="00AD5C7A" w:rsidP="00AD5C7A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0"/>
          <w:szCs w:val="20"/>
        </w:rPr>
      </w:pPr>
      <w:r w:rsidRPr="00AD5C7A">
        <w:rPr>
          <w:rFonts w:ascii="Comic Sans MS" w:hAnsi="Comic Sans MS"/>
          <w:sz w:val="20"/>
          <w:szCs w:val="20"/>
          <w:lang w:val="en-US"/>
        </w:rPr>
        <w:t>www</w:t>
      </w:r>
      <w:r w:rsidRPr="00AD5C7A">
        <w:rPr>
          <w:rFonts w:ascii="Comic Sans MS" w:hAnsi="Comic Sans MS"/>
          <w:sz w:val="20"/>
          <w:szCs w:val="20"/>
        </w:rPr>
        <w:t>.</w:t>
      </w:r>
      <w:r w:rsidRPr="00AD5C7A">
        <w:rPr>
          <w:rFonts w:ascii="Comic Sans MS" w:hAnsi="Comic Sans MS"/>
          <w:sz w:val="20"/>
          <w:szCs w:val="20"/>
          <w:lang w:val="en-US"/>
        </w:rPr>
        <w:t>wikipedia</w:t>
      </w:r>
      <w:r w:rsidRPr="00AD5C7A">
        <w:rPr>
          <w:rFonts w:ascii="Comic Sans MS" w:hAnsi="Comic Sans MS"/>
          <w:sz w:val="20"/>
          <w:szCs w:val="20"/>
        </w:rPr>
        <w:t>.</w:t>
      </w:r>
      <w:r w:rsidRPr="00AD5C7A">
        <w:rPr>
          <w:rFonts w:ascii="Comic Sans MS" w:hAnsi="Comic Sans MS"/>
          <w:sz w:val="20"/>
          <w:szCs w:val="20"/>
          <w:lang w:val="en-US"/>
        </w:rPr>
        <w:t>ru</w:t>
      </w:r>
    </w:p>
    <w:p w:rsid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AD5C7A" w:rsidRP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AD5C7A">
        <w:rPr>
          <w:rFonts w:ascii="Comic Sans MS" w:hAnsi="Comic Sans MS" w:cs="Times New Roman"/>
          <w:b/>
          <w:sz w:val="24"/>
          <w:szCs w:val="24"/>
        </w:rPr>
        <w:t>Жд</w:t>
      </w:r>
      <w:r w:rsidRPr="00AD5C7A">
        <w:rPr>
          <w:rFonts w:ascii="Comic Sans MS" w:hAnsi="Comic Sans MS"/>
          <w:b/>
          <w:sz w:val="24"/>
          <w:szCs w:val="24"/>
        </w:rPr>
        <w:t>ё</w:t>
      </w:r>
      <w:r w:rsidRPr="00AD5C7A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AD5C7A" w:rsidRPr="00AD5C7A" w:rsidRDefault="00AD5C7A" w:rsidP="00AD5C7A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4423" w:type="dxa"/>
        <w:tblInd w:w="250" w:type="dxa"/>
        <w:tblLook w:val="04A0" w:firstRow="1" w:lastRow="0" w:firstColumn="1" w:lastColumn="0" w:noHBand="0" w:noVBand="1"/>
      </w:tblPr>
      <w:tblGrid>
        <w:gridCol w:w="4423"/>
      </w:tblGrid>
      <w:tr w:rsidR="00AD5C7A" w:rsidRPr="00AD5C7A" w:rsidTr="00AD5C7A">
        <w:trPr>
          <w:trHeight w:val="67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г.Иркутск,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ул.Трилиссера, 51, т.8(395-2)22-23-88 ул.Можайского 2а,   8(395-2) 26-62-91, </w:t>
            </w:r>
            <w:hyperlink r:id="rId5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AD5C7A" w:rsidRPr="00AD5C7A" w:rsidTr="00AD5C7A">
        <w:trPr>
          <w:trHeight w:val="40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 Шелехов,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ул.Ленина, 9  тел.8(395-50) 4-18-69 </w:t>
            </w:r>
            <w:hyperlink r:id="rId6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AD5C7A" w:rsidRPr="00AD5C7A" w:rsidTr="00AD5C7A">
        <w:trPr>
          <w:trHeight w:val="3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7" w:history="1"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AD5C7A" w:rsidRPr="00AD5C7A" w:rsidTr="00AD5C7A">
        <w:trPr>
          <w:trHeight w:val="51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6-79-24, </w:t>
            </w:r>
            <w:hyperlink r:id="rId8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AD5C7A" w:rsidRPr="00AD5C7A" w:rsidTr="00AD5C7A">
        <w:trPr>
          <w:trHeight w:val="27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ул.Плеханова, 1, тел.8(395-46) 5-66-38;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AD5C7A" w:rsidRPr="00AD5C7A" w:rsidTr="00AD5C7A">
        <w:trPr>
          <w:trHeight w:val="402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мкр.Благовещенский, 5а, </w:t>
            </w:r>
          </w:p>
        </w:tc>
      </w:tr>
      <w:tr w:rsidR="00AD5C7A" w:rsidRPr="00AD5C7A" w:rsidTr="00AD5C7A">
        <w:trPr>
          <w:trHeight w:val="3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 тел.8 (395-52) 2-30-14; тел.8(395-53) 5-24-89; 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9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AD5C7A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0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AD5C7A" w:rsidRPr="00AD5C7A" w:rsidTr="00AD5C7A">
        <w:trPr>
          <w:trHeight w:val="485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ул.Виноградова, 21, тел. 8(395-30) 2-10-20;   </w:t>
            </w:r>
            <w:hyperlink r:id="rId11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AD5C7A" w:rsidRPr="00AD5C7A" w:rsidTr="00AD5C7A">
        <w:trPr>
          <w:trHeight w:val="28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ул.Энгельса, 8                                    тел.8(395-57)7-09-74;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р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AD5C7A" w:rsidRPr="00AD5C7A" w:rsidTr="00AD5C7A">
        <w:trPr>
          <w:trHeight w:val="416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AD5C7A" w:rsidRPr="00AD5C7A" w:rsidTr="00AD5C7A">
        <w:trPr>
          <w:trHeight w:val="47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тел.8(395-3) 42-94-00; </w:t>
            </w:r>
            <w:hyperlink r:id="rId13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AD5C7A" w:rsidRPr="00AD5C7A" w:rsidTr="00AD5C7A">
        <w:trPr>
          <w:trHeight w:val="56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AD5C7A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AD5C7A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AD5C7A" w:rsidRPr="00AD5C7A" w:rsidTr="00AD5C7A">
        <w:trPr>
          <w:trHeight w:val="68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4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AD5C7A" w:rsidRPr="00AD5C7A" w:rsidTr="00AD5C7A">
        <w:trPr>
          <w:trHeight w:val="44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ул.Кирова, 91, тел.8(395-65)5-26-44;  </w:t>
            </w:r>
            <w:hyperlink r:id="rId15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AD5C7A" w:rsidRPr="00AD5C7A" w:rsidTr="00AD5C7A">
        <w:trPr>
          <w:trHeight w:val="54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7A" w:rsidRPr="00AD5C7A" w:rsidRDefault="00AD5C7A" w:rsidP="00C52C0C">
            <w:pPr>
              <w:pStyle w:val="lead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5C7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AD5C7A">
              <w:rPr>
                <w:rFonts w:ascii="Comic Sans MS" w:hAnsi="Comic Sans MS"/>
                <w:sz w:val="18"/>
                <w:szCs w:val="18"/>
              </w:rPr>
              <w:t xml:space="preserve">пер.1-ый Октябрьский, 12 тел.8(395-41) 3-10-78,  </w:t>
            </w:r>
            <w:hyperlink r:id="rId16" w:history="1">
              <w:r w:rsidRPr="00AD5C7A">
                <w:rPr>
                  <w:rStyle w:val="a8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AD5C7A" w:rsidRPr="003B6A1C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lastRenderedPageBreak/>
        <w:t xml:space="preserve">ФБУЗ «Центр гигиены </w:t>
      </w: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 xml:space="preserve">И эпидемиологии </w:t>
      </w:r>
    </w:p>
    <w:p w:rsidR="00AD5C7A" w:rsidRPr="009C16FF" w:rsidRDefault="00AD5C7A" w:rsidP="00AD5C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>в Иркутской области»</w:t>
      </w:r>
    </w:p>
    <w:p w:rsidR="00AD5C7A" w:rsidRPr="003B6A1C" w:rsidRDefault="00AD5C7A" w:rsidP="00AD5C7A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AD5C7A" w:rsidRDefault="00AD5C7A" w:rsidP="00AD5C7A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AD5C7A" w:rsidRPr="003B6A1C" w:rsidRDefault="00AD5C7A" w:rsidP="00AD5C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D5C7A" w:rsidRPr="003B6A1C" w:rsidRDefault="0003633A" w:rsidP="00AD5C7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  <w:r w:rsidRPr="0003633A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inline distT="0" distB="0" distL="0" distR="0">
            <wp:extent cx="3149600" cy="2086610"/>
            <wp:effectExtent l="0" t="0" r="0" b="8890"/>
            <wp:docPr id="3" name="Рисунок 3" descr="Z:\Консультационный центр\2020\ПАМЯТКИ СТЕНДЫ СТАТЬИ  КЦ\июнь\картинки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0\ПАМЯТКИ СТЕНДЫ СТАТЬИ  КЦ\июнь\картинки\0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43" cy="20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6B7B75" w:rsidRP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6B7B75">
        <w:rPr>
          <w:rFonts w:ascii="Comic Sans MS" w:hAnsi="Comic Sans MS"/>
          <w:b/>
          <w:color w:val="006600"/>
          <w:sz w:val="36"/>
          <w:szCs w:val="36"/>
        </w:rPr>
        <w:t>Маркировка</w:t>
      </w:r>
    </w:p>
    <w:p w:rsidR="006B7B75" w:rsidRP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6B7B75">
        <w:rPr>
          <w:rFonts w:ascii="Comic Sans MS" w:hAnsi="Comic Sans MS"/>
          <w:b/>
          <w:color w:val="006600"/>
          <w:sz w:val="36"/>
          <w:szCs w:val="36"/>
        </w:rPr>
        <w:t xml:space="preserve"> что это такое и зачем она нужна?</w:t>
      </w: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color w:val="006600"/>
          <w:sz w:val="36"/>
          <w:szCs w:val="36"/>
        </w:rPr>
      </w:pPr>
    </w:p>
    <w:p w:rsidR="006B7B75" w:rsidRDefault="006B7B75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AD5C7A" w:rsidRPr="003B6A1C" w:rsidRDefault="00AD5C7A" w:rsidP="00AD5C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AD5C7A" w:rsidRPr="003B6A1C" w:rsidRDefault="00AD5C7A" w:rsidP="00AD5C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AD5C7A">
      <w:pgSz w:w="16838" w:h="11906" w:orient="landscape"/>
      <w:pgMar w:top="426" w:right="536" w:bottom="568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3"/>
    <w:rsid w:val="00017DFE"/>
    <w:rsid w:val="0003633A"/>
    <w:rsid w:val="00046F1E"/>
    <w:rsid w:val="00067C6D"/>
    <w:rsid w:val="00086A76"/>
    <w:rsid w:val="000946BF"/>
    <w:rsid w:val="000F2BC6"/>
    <w:rsid w:val="001373C3"/>
    <w:rsid w:val="001E3399"/>
    <w:rsid w:val="00207072"/>
    <w:rsid w:val="00250EEE"/>
    <w:rsid w:val="004E395D"/>
    <w:rsid w:val="004E5A6D"/>
    <w:rsid w:val="005E100A"/>
    <w:rsid w:val="0061768A"/>
    <w:rsid w:val="0063359B"/>
    <w:rsid w:val="00691ABD"/>
    <w:rsid w:val="006A6C16"/>
    <w:rsid w:val="006B7B75"/>
    <w:rsid w:val="00773CC5"/>
    <w:rsid w:val="007856AC"/>
    <w:rsid w:val="00815944"/>
    <w:rsid w:val="008D6F0E"/>
    <w:rsid w:val="008E3006"/>
    <w:rsid w:val="0093063D"/>
    <w:rsid w:val="00930C27"/>
    <w:rsid w:val="009926A8"/>
    <w:rsid w:val="00AD5C7A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64E4-60A5-4065-958C-FDF38EAD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AD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2020-06-10T00:12:00Z</cp:lastPrinted>
  <dcterms:created xsi:type="dcterms:W3CDTF">2020-06-22T08:40:00Z</dcterms:created>
  <dcterms:modified xsi:type="dcterms:W3CDTF">2020-06-22T08:40:00Z</dcterms:modified>
</cp:coreProperties>
</file>