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6856" w:rsidRDefault="003368CF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Заместитель Генерального прокурора России Дмитрий Демешин провел личный прием граждан жителей Иркутской области</w:t>
      </w:r>
    </w:p>
    <w:p w:rsidR="00E96856" w:rsidRDefault="00E96856">
      <w:pPr>
        <w:jc w:val="both"/>
        <w:rPr>
          <w:b/>
          <w:bCs/>
          <w:i/>
          <w:iCs/>
          <w:sz w:val="28"/>
          <w:szCs w:val="28"/>
        </w:rPr>
      </w:pPr>
      <w:bookmarkStart w:id="1" w:name="_GoBack1"/>
      <w:bookmarkEnd w:id="1"/>
    </w:p>
    <w:p w:rsidR="00E96856" w:rsidRDefault="003368CF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Сегодня, 3 августа 2023 года, заместитель Генерального прокурора Российской Федерации Дмитрий Демешин в ходе рабочей поездки провел личный прием граждан в г. Иркутске.</w:t>
      </w:r>
    </w:p>
    <w:p w:rsidR="00E96856" w:rsidRDefault="003368CF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мероприятии приняли участие прокурор области Андрей </w:t>
      </w:r>
      <w:proofErr w:type="spellStart"/>
      <w:r>
        <w:rPr>
          <w:sz w:val="28"/>
          <w:szCs w:val="28"/>
        </w:rPr>
        <w:t>Ханько</w:t>
      </w:r>
      <w:proofErr w:type="spellEnd"/>
      <w:r>
        <w:rPr>
          <w:sz w:val="28"/>
          <w:szCs w:val="28"/>
        </w:rPr>
        <w:t>, Губернатор региона Игорь Кобзев, городские и районные прокуроры, представители органов власти и местного самоуправления.</w:t>
      </w:r>
    </w:p>
    <w:p w:rsidR="00E96856" w:rsidRDefault="003368CF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прием к заместителю Генпрокурора России обратились жители городов Иркутска, Братска, Ангарска, Усть-Кута, а также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</w:t>
      </w:r>
      <w:r w:rsidR="00043ADE">
        <w:rPr>
          <w:sz w:val="28"/>
          <w:szCs w:val="28"/>
        </w:rPr>
        <w:t>ьхонского</w:t>
      </w:r>
      <w:proofErr w:type="spellEnd"/>
      <w:r w:rsidR="00043ADE">
        <w:rPr>
          <w:sz w:val="28"/>
          <w:szCs w:val="28"/>
        </w:rPr>
        <w:t xml:space="preserve">, </w:t>
      </w:r>
      <w:proofErr w:type="spellStart"/>
      <w:r w:rsidR="00043ADE">
        <w:rPr>
          <w:sz w:val="28"/>
          <w:szCs w:val="28"/>
        </w:rPr>
        <w:t>Эхирит-Булагатского</w:t>
      </w:r>
      <w:proofErr w:type="spellEnd"/>
      <w:r w:rsidR="00043ADE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>.</w:t>
      </w:r>
    </w:p>
    <w:p w:rsidR="00E96856" w:rsidRDefault="003368CF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сообщили об отсутствии освещения на некоторых участках автомобильных дорог, ненадлежащем </w:t>
      </w:r>
      <w:r w:rsidR="00043ADE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их покрытия, а также оказанием некачественных коммунальных услуг управляющими организациями. С просьбой дать правовую оценку в связи необеспечением информационно-тактильной мнемосхемой в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центральной библиотеке, которую желают посещать инвалиды по зрению, обратилась заявительница из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района. Мать несовершеннолетнего ребенка-инвалида, страдающего сахарным диабетом, рассказала о проблемах с получением для ее сына </w:t>
      </w:r>
      <w:proofErr w:type="gramStart"/>
      <w:r>
        <w:rPr>
          <w:sz w:val="28"/>
          <w:szCs w:val="28"/>
        </w:rPr>
        <w:t>тест-полосок</w:t>
      </w:r>
      <w:proofErr w:type="gramEnd"/>
      <w:r>
        <w:rPr>
          <w:sz w:val="28"/>
          <w:szCs w:val="28"/>
        </w:rPr>
        <w:t xml:space="preserve"> определяющих уровень глюкозы в крови. Поднимали жители и другие вопросы. Всего принято 12 граждан.</w:t>
      </w:r>
    </w:p>
    <w:p w:rsidR="00E96856" w:rsidRDefault="003368CF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обращению Дмитрием Демешиным даны поручения прокурору области об организации проверочных мероприятий, направленных на восстановление нарушенных прав. Ход и результаты проверок по каждому обращению поставлены им на личный контроль.</w:t>
      </w:r>
    </w:p>
    <w:sectPr w:rsidR="00E96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D2" w:rsidRDefault="00CF50D2" w:rsidP="003368CF">
      <w:r>
        <w:separator/>
      </w:r>
    </w:p>
  </w:endnote>
  <w:endnote w:type="continuationSeparator" w:id="0">
    <w:p w:rsidR="00CF50D2" w:rsidRDefault="00CF50D2" w:rsidP="0033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CF" w:rsidRDefault="003368CF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CF" w:rsidRDefault="003368CF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CF" w:rsidRDefault="003368C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D2" w:rsidRDefault="00CF50D2" w:rsidP="003368CF">
      <w:r>
        <w:separator/>
      </w:r>
    </w:p>
  </w:footnote>
  <w:footnote w:type="continuationSeparator" w:id="0">
    <w:p w:rsidR="00CF50D2" w:rsidRDefault="00CF50D2" w:rsidP="0033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CF" w:rsidRDefault="003368C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CF" w:rsidRDefault="003368CF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CF" w:rsidRDefault="003368C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6512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B11927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56"/>
    <w:rsid w:val="00043ADE"/>
    <w:rsid w:val="003368CF"/>
    <w:rsid w:val="00CF50D2"/>
    <w:rsid w:val="00E9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28C60"/>
  <w15:docId w15:val="{C968946C-1772-1C42-8BAF-B8FE1F91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20">
    <w:name w:val="Основной текст (2)_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styleId="a4">
    <w:name w:val="Strong"/>
    <w:qFormat/>
    <w:rPr>
      <w:rFonts w:eastAsia="Times New Roman"/>
      <w:bCs/>
    </w:rPr>
  </w:style>
  <w:style w:type="character" w:styleId="a5">
    <w:name w:val="page number"/>
    <w:qFormat/>
    <w:rPr>
      <w:rFonts w:eastAsia="Times New Roman"/>
    </w:rPr>
  </w:style>
  <w:style w:type="character" w:customStyle="1" w:styleId="21">
    <w:name w:val="Основной текст 2 Знак"/>
    <w:qFormat/>
  </w:style>
  <w:style w:type="character" w:customStyle="1" w:styleId="a6">
    <w:name w:val="Верхний колонтитул Знак"/>
    <w:qFormat/>
  </w:style>
  <w:style w:type="character" w:customStyle="1" w:styleId="11">
    <w:name w:val="Заголовок 1 Знак"/>
    <w:qFormat/>
    <w:rPr>
      <w:rFonts w:ascii="Cambria" w:eastAsia="Cambria" w:hAnsi="Cambria" w:cs="Cambria"/>
      <w:b/>
      <w:bCs/>
      <w:sz w:val="32"/>
      <w:szCs w:val="32"/>
    </w:rPr>
  </w:style>
  <w:style w:type="character" w:styleId="a7">
    <w:name w:val="Hyperlink"/>
    <w:rPr>
      <w:color w:val="000080"/>
      <w:u w:val="single"/>
    </w:rPr>
  </w:style>
  <w:style w:type="character" w:customStyle="1" w:styleId="12">
    <w:name w:val="Заголовок №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bidi="ru-RU"/>
    </w:rPr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60">
    <w:name w:val="Заголовок6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70">
    <w:name w:val="Указатель7"/>
    <w:basedOn w:val="a"/>
    <w:qFormat/>
    <w:pPr>
      <w:suppressLineNumbers/>
    </w:pPr>
    <w:rPr>
      <w:rFonts w:cs="Arial"/>
    </w:rPr>
  </w:style>
  <w:style w:type="paragraph" w:customStyle="1" w:styleId="50">
    <w:name w:val="Заголовок5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61">
    <w:name w:val="Название объекта6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62">
    <w:name w:val="Указатель6"/>
    <w:basedOn w:val="a"/>
    <w:qFormat/>
    <w:pPr>
      <w:suppressLineNumbers/>
    </w:pPr>
    <w:rPr>
      <w:rFonts w:cs="Arial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2">
    <w:name w:val="Указатель5"/>
    <w:basedOn w:val="a"/>
    <w:qFormat/>
    <w:pPr>
      <w:suppressLineNumbers/>
    </w:pPr>
    <w:rPr>
      <w:rFonts w:cs="Arial"/>
    </w:rPr>
  </w:style>
  <w:style w:type="paragraph" w:customStyle="1" w:styleId="40">
    <w:name w:val="Заголовок4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Указатель4"/>
    <w:basedOn w:val="a"/>
    <w:qFormat/>
    <w:pPr>
      <w:suppressLineNumbers/>
    </w:pPr>
    <w:rPr>
      <w:rFonts w:cs="Arial"/>
    </w:rPr>
  </w:style>
  <w:style w:type="paragraph" w:customStyle="1" w:styleId="30">
    <w:name w:val="Заголовок3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22">
    <w:name w:val="Заголовок2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qFormat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16">
    <w:name w:val="Обычный (веб)1"/>
    <w:basedOn w:val="a"/>
    <w:qFormat/>
  </w:style>
  <w:style w:type="paragraph" w:customStyle="1" w:styleId="25">
    <w:name w:val="Основной текст (2)"/>
    <w:basedOn w:val="a"/>
    <w:qFormat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d">
    <w:name w:val="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Pr>
      <w:rFonts w:ascii="Times New Roman" w:hAnsi="Times New Roman" w:cs="Mangal"/>
      <w:sz w:val="28"/>
      <w:szCs w:val="28"/>
    </w:rPr>
  </w:style>
  <w:style w:type="paragraph" w:customStyle="1" w:styleId="ae">
    <w:name w:val="Знак Знак Знак"/>
    <w:basedOn w:val="a"/>
    <w:qFormat/>
    <w:pPr>
      <w:spacing w:after="160" w:line="240" w:lineRule="exact"/>
      <w:ind w:left="26"/>
    </w:pPr>
  </w:style>
  <w:style w:type="paragraph" w:styleId="af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Calibri" w:eastAsia="Calibri" w:hAnsi="Calibri" w:cs="Liberation Serif;Times New Roma"/>
      <w:kern w:val="2"/>
      <w:lang w:val="de-DE"/>
    </w:rPr>
  </w:style>
  <w:style w:type="paragraph" w:styleId="af0">
    <w:name w:val="List Paragraph"/>
    <w:basedOn w:val="a"/>
    <w:qFormat/>
    <w:pPr>
      <w:widowControl w:val="0"/>
      <w:suppressAutoHyphens w:val="0"/>
      <w:ind w:left="2138" w:hanging="564"/>
    </w:pPr>
    <w:rPr>
      <w:sz w:val="22"/>
      <w:szCs w:val="22"/>
      <w:lang w:bidi="ru-RU"/>
    </w:rPr>
  </w:style>
  <w:style w:type="paragraph" w:customStyle="1" w:styleId="17">
    <w:name w:val="Без интервала1"/>
    <w:qFormat/>
    <w:rPr>
      <w:rFonts w:ascii="Calibri" w:eastAsia="Calibri" w:hAnsi="Calibri" w:cs="Liberation Serif;Times New Roma"/>
      <w:kern w:val="2"/>
      <w:sz w:val="22"/>
      <w:szCs w:val="22"/>
    </w:rPr>
  </w:style>
  <w:style w:type="paragraph" w:customStyle="1" w:styleId="ConsPlusNonformat">
    <w:name w:val="ConsPlusNonformat"/>
    <w:qFormat/>
    <w:rPr>
      <w:rFonts w:ascii="Courier New" w:eastAsia="Courier New" w:hAnsi="Courier New" w:cs="Liberation Serif;Times New Roma"/>
      <w:kern w:val="2"/>
      <w:sz w:val="20"/>
      <w:szCs w:val="20"/>
    </w:rPr>
  </w:style>
  <w:style w:type="paragraph" w:styleId="26">
    <w:name w:val="Body Text 2"/>
    <w:basedOn w:val="a"/>
    <w:qFormat/>
    <w:pPr>
      <w:spacing w:line="240" w:lineRule="exact"/>
      <w:ind w:firstLine="540"/>
      <w:jc w:val="both"/>
    </w:pPr>
    <w:rPr>
      <w:sz w:val="28"/>
    </w:rPr>
  </w:style>
  <w:style w:type="paragraph" w:customStyle="1" w:styleId="18">
    <w:name w:val="Обычная таблица1"/>
    <w:qFormat/>
    <w:pPr>
      <w:spacing w:after="160" w:line="252" w:lineRule="auto"/>
    </w:pPr>
    <w:rPr>
      <w:rFonts w:ascii="Times New Roman" w:eastAsia="Times New Roman" w:hAnsi="Times New Roman" w:cs="Liberation Serif;Times New Roma"/>
      <w:kern w:val="2"/>
      <w:sz w:val="22"/>
      <w:szCs w:val="22"/>
    </w:rPr>
  </w:style>
  <w:style w:type="paragraph" w:styleId="af1">
    <w:name w:val="No Spacing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Body Text Indent"/>
    <w:basedOn w:val="a9"/>
    <w:qFormat/>
    <w:pPr>
      <w:ind w:firstLine="210"/>
    </w:pPr>
    <w:rPr>
      <w:sz w:val="28"/>
      <w:szCs w:val="28"/>
    </w:rPr>
  </w:style>
  <w:style w:type="paragraph" w:styleId="af3">
    <w:name w:val="Normal (Web)"/>
    <w:basedOn w:val="a"/>
    <w:qFormat/>
    <w:pPr>
      <w:spacing w:before="280" w:after="280"/>
    </w:pPr>
  </w:style>
  <w:style w:type="paragraph" w:customStyle="1" w:styleId="43">
    <w:name w:val="Основной текст (4)"/>
    <w:basedOn w:val="a"/>
    <w:qFormat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</w:rPr>
  </w:style>
  <w:style w:type="paragraph" w:customStyle="1" w:styleId="af4">
    <w:name w:val="Обычный + По ширине"/>
    <w:basedOn w:val="a"/>
    <w:qFormat/>
    <w:pPr>
      <w:widowControl w:val="0"/>
      <w:spacing w:before="120" w:after="120"/>
      <w:ind w:firstLine="720"/>
      <w:jc w:val="both"/>
    </w:pPr>
    <w:rPr>
      <w:sz w:val="28"/>
      <w:szCs w:val="28"/>
      <w:lang w:val="x-none"/>
    </w:rPr>
  </w:style>
  <w:style w:type="paragraph" w:customStyle="1" w:styleId="af5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paragraph" w:styleId="af7">
    <w:name w:val="header"/>
    <w:basedOn w:val="a"/>
    <w:link w:val="19"/>
    <w:uiPriority w:val="99"/>
    <w:unhideWhenUsed/>
    <w:rsid w:val="003368CF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7"/>
    <w:uiPriority w:val="99"/>
    <w:rsid w:val="003368CF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dc:description/>
  <cp:lastModifiedBy>Proc38</cp:lastModifiedBy>
  <cp:revision>2</cp:revision>
  <cp:lastPrinted>2023-06-26T14:30:00Z</cp:lastPrinted>
  <dcterms:created xsi:type="dcterms:W3CDTF">2023-08-04T02:23:00Z</dcterms:created>
  <dcterms:modified xsi:type="dcterms:W3CDTF">2023-08-04T02:23:00Z</dcterms:modified>
  <dc:language>ru-RU</dc:language>
</cp:coreProperties>
</file>