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4" w:rsidRPr="00665DD4" w:rsidRDefault="00347414" w:rsidP="00665DD4">
      <w:pPr>
        <w:pStyle w:val="ac"/>
      </w:pPr>
      <w:r w:rsidRPr="00665DD4">
        <w:t>РОССИЙСКАЯ ФЕДЕРАЦИЯ</w:t>
      </w:r>
    </w:p>
    <w:p w:rsidR="00347414" w:rsidRPr="00665DD4" w:rsidRDefault="00347414" w:rsidP="00665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DD4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47414" w:rsidRPr="00665DD4" w:rsidRDefault="00347414" w:rsidP="00665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DD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47414" w:rsidRPr="00665DD4" w:rsidRDefault="00347414" w:rsidP="00665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DD4">
        <w:rPr>
          <w:rFonts w:ascii="Times New Roman" w:hAnsi="Times New Roman" w:cs="Times New Roman"/>
          <w:b/>
          <w:bCs/>
          <w:sz w:val="28"/>
          <w:szCs w:val="28"/>
        </w:rPr>
        <w:t xml:space="preserve">Звезднинского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 поселения</w:t>
      </w:r>
    </w:p>
    <w:p w:rsidR="00347414" w:rsidRDefault="00347414" w:rsidP="00EE3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D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7414" w:rsidRDefault="00347414" w:rsidP="00EE3781">
      <w:pPr>
        <w:jc w:val="center"/>
        <w:rPr>
          <w:rFonts w:ascii="Times New Roman" w:hAnsi="Times New Roman" w:cs="Times New Roman"/>
        </w:rPr>
      </w:pPr>
    </w:p>
    <w:p w:rsidR="00347414" w:rsidRDefault="00347414" w:rsidP="00EE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марта  2013 года                                                                           № 26</w:t>
      </w:r>
    </w:p>
    <w:p w:rsidR="00347414" w:rsidRDefault="00347414" w:rsidP="009D2D8A">
      <w:pPr>
        <w:pStyle w:val="a3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60"/>
      </w:tblGrid>
      <w:tr w:rsidR="00347414" w:rsidRPr="00FC709E">
        <w:trPr>
          <w:tblCellSpacing w:w="0" w:type="dxa"/>
        </w:trPr>
        <w:tc>
          <w:tcPr>
            <w:tcW w:w="9360" w:type="dxa"/>
            <w:vAlign w:val="center"/>
          </w:tcPr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46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left="142"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14 Федерального закона от 06.10.2003 г. № 131-ФЗ «Об общих принципах организации местного самоуправления в Российской Федерации, со ст.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руководствуясь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ст. 47 Устава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поселения, </w:t>
            </w: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ПОСТАНОВЛЯЮ</w:t>
            </w:r>
            <w:r w:rsidRPr="00FC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14" w:rsidRPr="00091ABF" w:rsidRDefault="00347414" w:rsidP="00724A5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5"/>
              </w:tabs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прилагаемое Положение о Порядке создания и использования, в том числе на платной основе, парковок (парковочных мест), расположенных на автомобильных дорогах местного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091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поселения.</w:t>
            </w:r>
          </w:p>
          <w:p w:rsidR="00347414" w:rsidRPr="00091ABF" w:rsidRDefault="00347414" w:rsidP="00724A5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5"/>
              </w:tabs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 xml:space="preserve">Данное постановление подлежит обнародованию на информационном стенде  в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поселения.</w:t>
            </w:r>
          </w:p>
          <w:p w:rsidR="00347414" w:rsidRPr="00091ABF" w:rsidRDefault="00347414" w:rsidP="00724A5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5"/>
              </w:tabs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>Контроль  исполнения настоящего постановления оставляю за собой.</w:t>
            </w:r>
          </w:p>
          <w:p w:rsidR="00347414" w:rsidRDefault="00347414" w:rsidP="004054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7414" w:rsidRPr="00FC709E" w:rsidRDefault="00347414" w:rsidP="004054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Звезднинского</w:t>
            </w:r>
          </w:p>
          <w:p w:rsidR="00347414" w:rsidRPr="00FC709E" w:rsidRDefault="00347414" w:rsidP="00EE37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Н.Н.Михайлов</w:t>
            </w:r>
          </w:p>
          <w:p w:rsidR="00347414" w:rsidRDefault="00347414" w:rsidP="00405495">
            <w:pPr>
              <w:shd w:val="clear" w:color="auto" w:fill="FFFFFF"/>
              <w:spacing w:after="0" w:line="240" w:lineRule="auto"/>
              <w:ind w:left="-284" w:firstLine="8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постановлению</w:t>
            </w:r>
          </w:p>
          <w:p w:rsidR="00347414" w:rsidRDefault="00347414" w:rsidP="00405495">
            <w:pPr>
              <w:shd w:val="clear" w:color="auto" w:fill="FFFFFF"/>
              <w:spacing w:after="0" w:line="240" w:lineRule="auto"/>
              <w:ind w:left="-284" w:firstLine="8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Главы Звезднинского </w:t>
            </w:r>
          </w:p>
          <w:p w:rsidR="00347414" w:rsidRPr="00FC709E" w:rsidRDefault="00347414" w:rsidP="00405495">
            <w:pPr>
              <w:shd w:val="clear" w:color="auto" w:fill="FFFFFF"/>
              <w:spacing w:after="0" w:line="240" w:lineRule="auto"/>
              <w:ind w:left="-284" w:firstLine="8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7414" w:rsidRPr="00FC709E" w:rsidRDefault="00347414" w:rsidP="00405495">
            <w:pPr>
              <w:shd w:val="clear" w:color="auto" w:fill="FFFFFF"/>
              <w:spacing w:after="0" w:line="240" w:lineRule="auto"/>
              <w:ind w:left="-284" w:firstLine="8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2013 г.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Положение о Порядке создания и использования, </w:t>
            </w: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 на платной основе, парковок (парковочных мест), расположенных на автомобильных дорогах местного значения</w:t>
            </w:r>
          </w:p>
          <w:p w:rsidR="00347414" w:rsidRPr="00FC709E" w:rsidRDefault="00347414" w:rsidP="009D2D8A">
            <w:pPr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Звезднин</w:t>
            </w: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ского городского поселения</w:t>
            </w:r>
          </w:p>
          <w:p w:rsidR="00347414" w:rsidRPr="00FC709E" w:rsidRDefault="00347414" w:rsidP="009D2D8A">
            <w:pPr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347414" w:rsidRPr="00FC709E" w:rsidRDefault="00347414" w:rsidP="009D2D8A">
            <w:pPr>
              <w:shd w:val="clear" w:color="auto" w:fill="FFFFFF"/>
              <w:spacing w:after="0" w:line="240" w:lineRule="auto"/>
              <w:ind w:left="-284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Настоящее Положение устанавливает порядок создания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Положение распространяет свое действие на все автомобильные дороги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 настоящем Положении используются следующие понятия: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«оператор» - муниципальное учреждение, уполномоченное постановлением 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на осуществление соответствующих функций по эксплуатации платных парковок и взиманию платы за пользование на платной основе парковками;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«пункт оплаты» - пункт, позволяющий пользователю платной парковки осуществлять оплату стоимости пользования парковкой;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дорога» - 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      </w:r>
          </w:p>
          <w:p w:rsidR="00347414" w:rsidRPr="00FC709E" w:rsidRDefault="00347414" w:rsidP="00724A5E">
            <w:pPr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 xml:space="preserve">«парковочное место»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</w:t>
            </w:r>
            <w:r w:rsidRPr="00FC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собственника соответствующей части здания, строения или сооружения (далее – парковка);</w:t>
            </w:r>
          </w:p>
          <w:p w:rsidR="00347414" w:rsidRPr="00FC709E" w:rsidRDefault="00347414" w:rsidP="00724A5E">
            <w:pPr>
              <w:tabs>
                <w:tab w:val="num" w:pos="993"/>
              </w:tabs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</w:rPr>
              <w:t>«бесплатные парковки» – парковки общего пользования, на которых плата с водителей транспортных средств за пользование данной территорией не взимается;</w:t>
            </w:r>
          </w:p>
          <w:p w:rsidR="00347414" w:rsidRPr="00FC709E" w:rsidRDefault="00347414" w:rsidP="00724A5E">
            <w:pPr>
              <w:tabs>
                <w:tab w:val="num" w:pos="993"/>
              </w:tabs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«платные парковки» – парковки общего пользования, специально оборудованные в установленном порядке для организации временного размещения транспортных средств с взиманием установленного размера платы за пользование данной территорией.</w:t>
            </w:r>
          </w:p>
          <w:p w:rsidR="00347414" w:rsidRPr="00FC709E" w:rsidRDefault="00347414" w:rsidP="00724A5E">
            <w:pPr>
              <w:tabs>
                <w:tab w:val="num" w:pos="993"/>
              </w:tabs>
              <w:spacing w:after="0" w:line="240" w:lineRule="auto"/>
              <w:ind w:right="142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14" w:rsidRPr="00FC709E" w:rsidRDefault="00347414" w:rsidP="00724A5E">
            <w:pPr>
              <w:tabs>
                <w:tab w:val="num" w:pos="993"/>
              </w:tabs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Порядок создания парковок</w:t>
            </w:r>
          </w:p>
          <w:p w:rsidR="00347414" w:rsidRPr="00FC709E" w:rsidRDefault="00347414" w:rsidP="00724A5E">
            <w:pPr>
              <w:tabs>
                <w:tab w:val="num" w:pos="993"/>
              </w:tabs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Парковки создаются для организации стоянки транспортных средств с целью их временного хранения.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Планирование земельных участков для размещения парковок (далее – Планирование) осуществляется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поселения. Планирование осуществляется как по предложениям органов местного самоуправления поселения, так и по предложениям физических и юридических лиц.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Проработку предложений по планированию 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поселения, и схемам организации дорожного движения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городского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4.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5. Адреса участков автомобильной дороги для организации парковок, вид парковок, порядок их использования устанавливается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администрацией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городского поселения по предложению комиссии по подготовке правил землепользования и застройки при принятии решения о создании парковок.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Разработка проекта размещения парковок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1. Проект размещения парковок разрабатывается по утверждённым адресам участков автомобильных дорог, предназначенных для организации парковок.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2. Разработка проекта обеспечивается Администрацией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а) определяются границы района проектирования, и готовится подоснова в масштабе 1:2000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г) для участков улиц закрепленных под организацию парковок, заказывается топографический   план в масштабе 1:500 с его уточнением по фактической застройке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д) на топографическом плане проектируются варианты  расстановки автотранспортных средств с учетом безопасности движения и пропускной способности улицы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е) варианты рассматриваются проектной организацией  во взаимодействии с представителями ГИБДД  ОВД по Усть-Кутскому району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ж) для рекомендуемого варианта разрабатывается проект разметки мест парковки дорожной разметки в полном объеме, расстановки дорожных знаков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з) в масштабе 1:100 делаются фрагменты выполнения разметки и в местах 1:10 фрагменты дорожных знаков с указанием всех показателей по ГОСТам.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Согласование проекта размещения парковок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Проекты размещения парковок подлежат согласованию с: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отделом 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ГИБДД  ОВД по Усть-Кутскому району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- государственным инспектором дорожного надзора отдела ГИБДД ОВД по Усть-Кутскому району;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-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городского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Обустройство парковок осуществляется в соответствии с согласованным проектом размещения парковки (парковочного места). Обустройство 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парковок (парковочного места) обеспечивается инициатором предложения по организации места парковки. Обустройство платных и служебных парковок осуществляется после оформления земельно – правовых отношений на земельный участок в соответствии с нормативными правовыми актами Усть-Кутского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городского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Содержание и эксплуатация парковок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1. Содержание бесплатных парковок общего пользования </w:t>
            </w: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осуществляется администрацией в соответствии с предусмотренными средствами по статье «дорожная деятельность» в бюджете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 Содержание платных парковок обеспечивается их балансодержателями непосредственно или по договорам с эксплуатирующими улично – дорожную сеть организациями.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 Эксплуатация парковок может быть приостановлена или прекращена в случаях: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Производства работ по ремонту (реконструкции) проезжей части улично – дорожной сети;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Изменения схемы организации дорожного движения;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Прекращения земельно– правовых отношений или нарушения уполномоченными организациями порядка эксплуатации платных парковок.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7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Проведение специальных мероприятий местного значения (праздничные манифестации, соревнования и др). В данном случае в распоряжении о проведении мероприятий должно быть указано, когда и на какое время эксплуатация парковки будет приостановлена.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Порядок пользования парковками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Пользователи парковок обязаны: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соблюдать требования настоящего Положения, Правил дорожного движения Российской Федерации;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сохранять документ об оплате за пользование платной парковой до момента выезда с нее.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Пользователям парковок запрещается: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препятствовать нормальной работе пунктов оплаты;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блокировать подъезд (выезд) транспортных средств на парковку;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создавать друг другу препятствия и ограничения в пользовании парковкой;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оставлять транспортное средство на платной парковке без оплаты услуг за пользование парковкой;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нарушать общественный порядок;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загрязнять территорию парковки;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разрушать оборудование пунктов оплаты;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совершать иные действия, нарушающие установленный порядок использования платных парковок.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Оператор обязан: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обеспечивать соответствие транспортно-эксплуатационных характеристик парковки нормативным требованиям;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обеспечивать наличие информации о местах приема письменных претензий пользователей.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Пользователь заключает с оператором публичный договор (далее - договор) путем оплаты пользователем стоянки транспортного средства на платной парковке.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Не допускается взимание с пользователей каких-либо иных платежей, кроме платы за пользование на платной основе парковками.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 (квитанция, отрывной талон).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а) полное официальное наименование, адрес (место нахождения) и сведения о государственной регистрации оператора;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условия договора и порядок оплаты услуг, предоставляемых оператором, в том числе: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пользования парковкой;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платы за пользование на платной основе парковкой;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и способы внесения соответствующего размера платы;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альтернативных бесплатных парковок;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адрес и номер бесплатного телефона подразделения оператора, осуществляющего прием претензий пользователей;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адрес и номер телефона подразделений Государственной инспекции безопасности дорожного движения;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адрес и номер телефона подразделения по защите прав потребителей;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е) адрес и номер телефона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Звезднинского</w:t>
            </w: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поселения.</w:t>
            </w:r>
          </w:p>
          <w:p w:rsidR="00347414" w:rsidRPr="00FC709E" w:rsidRDefault="00347414" w:rsidP="00724A5E">
            <w:pPr>
              <w:shd w:val="clear" w:color="auto" w:fill="FFFFFF"/>
              <w:spacing w:after="0" w:line="240" w:lineRule="auto"/>
              <w:ind w:right="14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      </w:r>
          </w:p>
          <w:p w:rsidR="00347414" w:rsidRPr="0058459B" w:rsidRDefault="00347414" w:rsidP="00724A5E">
            <w:pPr>
              <w:pStyle w:val="a3"/>
              <w:ind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При хранении и использовании оператором данных о пользователе, предусмотренных пунктом 12  настоящего раздела Положения, необходимо исключить свободный доступ к этим данным третьих лиц.</w:t>
            </w:r>
          </w:p>
          <w:p w:rsidR="00347414" w:rsidRPr="00FC709E" w:rsidRDefault="00347414" w:rsidP="009D2D8A">
            <w:pPr>
              <w:ind w:left="-284"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347414" w:rsidRDefault="00347414" w:rsidP="009D2D8A">
      <w:pPr>
        <w:ind w:left="-284"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7414" w:rsidRDefault="00347414" w:rsidP="009D2D8A">
      <w:pPr>
        <w:ind w:left="-284" w:firstLine="851"/>
      </w:pPr>
    </w:p>
    <w:sectPr w:rsidR="00347414" w:rsidSect="0055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C2" w:rsidRDefault="00ED69C2" w:rsidP="00405495">
      <w:pPr>
        <w:spacing w:after="0" w:line="240" w:lineRule="auto"/>
      </w:pPr>
      <w:r>
        <w:separator/>
      </w:r>
    </w:p>
  </w:endnote>
  <w:endnote w:type="continuationSeparator" w:id="1">
    <w:p w:rsidR="00ED69C2" w:rsidRDefault="00ED69C2" w:rsidP="0040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C2" w:rsidRDefault="00ED69C2" w:rsidP="00405495">
      <w:pPr>
        <w:spacing w:after="0" w:line="240" w:lineRule="auto"/>
      </w:pPr>
      <w:r>
        <w:separator/>
      </w:r>
    </w:p>
  </w:footnote>
  <w:footnote w:type="continuationSeparator" w:id="1">
    <w:p w:rsidR="00ED69C2" w:rsidRDefault="00ED69C2" w:rsidP="0040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8E2"/>
    <w:multiLevelType w:val="hybridMultilevel"/>
    <w:tmpl w:val="D9FC240C"/>
    <w:lvl w:ilvl="0" w:tplc="AE9E8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07967"/>
    <w:multiLevelType w:val="hybridMultilevel"/>
    <w:tmpl w:val="3CEEBF0E"/>
    <w:lvl w:ilvl="0" w:tplc="65C80488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0B1D33"/>
    <w:multiLevelType w:val="multilevel"/>
    <w:tmpl w:val="C434736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6D76306"/>
    <w:multiLevelType w:val="hybridMultilevel"/>
    <w:tmpl w:val="F636151A"/>
    <w:lvl w:ilvl="0" w:tplc="9D8C97B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74D9B"/>
    <w:multiLevelType w:val="hybridMultilevel"/>
    <w:tmpl w:val="E4BA4BBA"/>
    <w:lvl w:ilvl="0" w:tplc="1A603558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ABF"/>
    <w:rsid w:val="00057F98"/>
    <w:rsid w:val="00091ABF"/>
    <w:rsid w:val="00171384"/>
    <w:rsid w:val="001935DA"/>
    <w:rsid w:val="0034345A"/>
    <w:rsid w:val="00347414"/>
    <w:rsid w:val="003F4BF2"/>
    <w:rsid w:val="00405495"/>
    <w:rsid w:val="00552065"/>
    <w:rsid w:val="00552AF0"/>
    <w:rsid w:val="0058459B"/>
    <w:rsid w:val="005D1606"/>
    <w:rsid w:val="00637E81"/>
    <w:rsid w:val="0065110B"/>
    <w:rsid w:val="00665DD4"/>
    <w:rsid w:val="00724A5E"/>
    <w:rsid w:val="00876CEA"/>
    <w:rsid w:val="009D2D8A"/>
    <w:rsid w:val="00A77F8C"/>
    <w:rsid w:val="00B33406"/>
    <w:rsid w:val="00ED69C2"/>
    <w:rsid w:val="00EE3781"/>
    <w:rsid w:val="00F1276A"/>
    <w:rsid w:val="00FC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1ABF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91ABF"/>
    <w:pPr>
      <w:ind w:left="720"/>
    </w:pPr>
  </w:style>
  <w:style w:type="character" w:customStyle="1" w:styleId="entry-date">
    <w:name w:val="entry-date"/>
    <w:basedOn w:val="a0"/>
    <w:uiPriority w:val="99"/>
    <w:rsid w:val="00091ABF"/>
  </w:style>
  <w:style w:type="paragraph" w:styleId="a5">
    <w:name w:val="Normal (Web)"/>
    <w:basedOn w:val="a"/>
    <w:uiPriority w:val="99"/>
    <w:rsid w:val="00091AB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rsid w:val="0040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05495"/>
  </w:style>
  <w:style w:type="paragraph" w:styleId="a8">
    <w:name w:val="footer"/>
    <w:basedOn w:val="a"/>
    <w:link w:val="a9"/>
    <w:uiPriority w:val="99"/>
    <w:semiHidden/>
    <w:rsid w:val="0040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05495"/>
  </w:style>
  <w:style w:type="paragraph" w:styleId="aa">
    <w:name w:val="Balloon Text"/>
    <w:basedOn w:val="a"/>
    <w:link w:val="ab"/>
    <w:uiPriority w:val="99"/>
    <w:semiHidden/>
    <w:rsid w:val="003F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4BF2"/>
    <w:rPr>
      <w:rFonts w:ascii="Tahoma" w:hAnsi="Tahoma" w:cs="Tahoma"/>
      <w:sz w:val="16"/>
      <w:szCs w:val="16"/>
    </w:rPr>
  </w:style>
  <w:style w:type="paragraph" w:styleId="ac">
    <w:name w:val="caption"/>
    <w:basedOn w:val="a"/>
    <w:uiPriority w:val="99"/>
    <w:qFormat/>
    <w:locked/>
    <w:rsid w:val="00665DD4"/>
    <w:pPr>
      <w:spacing w:after="0" w:line="24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2107</Words>
  <Characters>12010</Characters>
  <Application>Microsoft Office Word</Application>
  <DocSecurity>0</DocSecurity>
  <Lines>100</Lines>
  <Paragraphs>28</Paragraphs>
  <ScaleCrop>false</ScaleCrop>
  <Company>Home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Admin</cp:lastModifiedBy>
  <cp:revision>10</cp:revision>
  <cp:lastPrinted>2013-03-14T08:15:00Z</cp:lastPrinted>
  <dcterms:created xsi:type="dcterms:W3CDTF">2013-02-19T08:52:00Z</dcterms:created>
  <dcterms:modified xsi:type="dcterms:W3CDTF">2013-07-15T10:24:00Z</dcterms:modified>
</cp:coreProperties>
</file>