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bCs/>
          <w:color w:val="auto"/>
          <w:sz w:val="28"/>
          <w:szCs w:val="28"/>
        </w:rPr>
      </w:pPr>
      <w:r w:rsidRPr="008B09F0">
        <w:rPr>
          <w:bCs/>
          <w:color w:val="auto"/>
          <w:sz w:val="28"/>
          <w:szCs w:val="28"/>
        </w:rPr>
        <w:t>Иркутская область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bCs/>
          <w:color w:val="auto"/>
          <w:sz w:val="28"/>
          <w:szCs w:val="28"/>
        </w:rPr>
      </w:pPr>
      <w:proofErr w:type="spellStart"/>
      <w:r w:rsidRPr="008B09F0">
        <w:rPr>
          <w:bCs/>
          <w:color w:val="auto"/>
          <w:sz w:val="28"/>
          <w:szCs w:val="28"/>
        </w:rPr>
        <w:t>Усть-Кутский</w:t>
      </w:r>
      <w:proofErr w:type="spellEnd"/>
      <w:r w:rsidRPr="008B09F0">
        <w:rPr>
          <w:bCs/>
          <w:color w:val="auto"/>
          <w:sz w:val="28"/>
          <w:szCs w:val="28"/>
        </w:rPr>
        <w:t xml:space="preserve"> район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b/>
          <w:bCs/>
          <w:color w:val="auto"/>
          <w:sz w:val="28"/>
          <w:szCs w:val="28"/>
        </w:rPr>
      </w:pPr>
      <w:r w:rsidRPr="008B09F0">
        <w:rPr>
          <w:b/>
          <w:bCs/>
          <w:color w:val="auto"/>
          <w:sz w:val="28"/>
          <w:szCs w:val="28"/>
        </w:rPr>
        <w:t>ДУМА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b/>
          <w:bCs/>
          <w:color w:val="auto"/>
          <w:sz w:val="28"/>
          <w:szCs w:val="28"/>
        </w:rPr>
      </w:pPr>
      <w:r w:rsidRPr="008B09F0">
        <w:rPr>
          <w:b/>
          <w:bCs/>
          <w:color w:val="auto"/>
          <w:sz w:val="28"/>
          <w:szCs w:val="28"/>
        </w:rPr>
        <w:t>ЗВЁЗДНИНСКОГО ГОРОДСКОГО ПОСЕЛЕНИЯ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b/>
          <w:bCs/>
          <w:color w:val="auto"/>
          <w:szCs w:val="24"/>
        </w:rPr>
      </w:pPr>
      <w:r w:rsidRPr="008B09F0">
        <w:rPr>
          <w:b/>
          <w:bCs/>
          <w:color w:val="auto"/>
          <w:sz w:val="28"/>
          <w:szCs w:val="28"/>
        </w:rPr>
        <w:t>РЕШЕНИЕ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0"/>
          <w:szCs w:val="20"/>
        </w:rPr>
      </w:pPr>
      <w:r w:rsidRPr="008B09F0">
        <w:rPr>
          <w:color w:val="auto"/>
          <w:sz w:val="20"/>
          <w:szCs w:val="20"/>
        </w:rPr>
        <w:t xml:space="preserve">666762 </w:t>
      </w:r>
      <w:proofErr w:type="spellStart"/>
      <w:r w:rsidRPr="008B09F0">
        <w:rPr>
          <w:color w:val="auto"/>
          <w:sz w:val="20"/>
          <w:szCs w:val="20"/>
        </w:rPr>
        <w:t>р.п.Звёздный</w:t>
      </w:r>
      <w:proofErr w:type="spellEnd"/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0"/>
          <w:szCs w:val="20"/>
        </w:rPr>
      </w:pPr>
      <w:r w:rsidRPr="008B09F0">
        <w:rPr>
          <w:color w:val="auto"/>
          <w:sz w:val="20"/>
          <w:szCs w:val="20"/>
        </w:rPr>
        <w:t>Иркутская обл.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0"/>
          <w:szCs w:val="20"/>
        </w:rPr>
      </w:pPr>
      <w:proofErr w:type="spellStart"/>
      <w:r w:rsidRPr="008B09F0">
        <w:rPr>
          <w:color w:val="auto"/>
          <w:sz w:val="20"/>
          <w:szCs w:val="20"/>
        </w:rPr>
        <w:t>Усть-Кутский</w:t>
      </w:r>
      <w:proofErr w:type="spellEnd"/>
      <w:r w:rsidRPr="008B09F0">
        <w:rPr>
          <w:color w:val="auto"/>
          <w:sz w:val="20"/>
          <w:szCs w:val="20"/>
        </w:rPr>
        <w:t xml:space="preserve"> р-он.</w:t>
      </w: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0"/>
          <w:szCs w:val="20"/>
        </w:rPr>
      </w:pPr>
      <w:r w:rsidRPr="008B09F0">
        <w:rPr>
          <w:color w:val="auto"/>
          <w:sz w:val="20"/>
          <w:szCs w:val="20"/>
        </w:rPr>
        <w:t>ул. Горбунова, 5</w:t>
      </w:r>
    </w:p>
    <w:p w:rsidR="008B09F0" w:rsidRDefault="008B09F0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0"/>
          <w:szCs w:val="20"/>
        </w:rPr>
      </w:pPr>
      <w:r w:rsidRPr="008B09F0">
        <w:rPr>
          <w:color w:val="auto"/>
          <w:sz w:val="20"/>
          <w:szCs w:val="20"/>
        </w:rPr>
        <w:t>тел.72-2-32, факс 72-2-32</w:t>
      </w:r>
    </w:p>
    <w:p w:rsidR="00D02E11" w:rsidRPr="008B09F0" w:rsidRDefault="00D02E11" w:rsidP="008B09F0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0"/>
          <w:szCs w:val="20"/>
        </w:rPr>
      </w:pPr>
    </w:p>
    <w:p w:rsidR="008B09F0" w:rsidRPr="008B09F0" w:rsidRDefault="008B09F0" w:rsidP="008B09F0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b/>
          <w:color w:val="auto"/>
          <w:sz w:val="22"/>
        </w:rPr>
      </w:pPr>
      <w:r w:rsidRPr="008B09F0">
        <w:rPr>
          <w:b/>
          <w:color w:val="auto"/>
          <w:sz w:val="22"/>
        </w:rPr>
        <w:t xml:space="preserve">№ </w:t>
      </w:r>
      <w:r w:rsidR="00D02E11">
        <w:rPr>
          <w:b/>
          <w:color w:val="auto"/>
          <w:sz w:val="22"/>
        </w:rPr>
        <w:t>19</w:t>
      </w:r>
      <w:r w:rsidRPr="008B09F0">
        <w:rPr>
          <w:b/>
          <w:color w:val="auto"/>
          <w:sz w:val="22"/>
        </w:rPr>
        <w:t xml:space="preserve">                                                                                                  "24" декабря 2020 г.</w:t>
      </w:r>
    </w:p>
    <w:p w:rsidR="008B09F0" w:rsidRPr="008B09F0" w:rsidRDefault="008B09F0" w:rsidP="008B09F0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8B09F0">
        <w:rPr>
          <w:b/>
          <w:color w:val="auto"/>
          <w:szCs w:val="20"/>
        </w:rPr>
        <w:t xml:space="preserve">            </w:t>
      </w:r>
      <w:r w:rsidRPr="008B09F0">
        <w:rPr>
          <w:b/>
          <w:color w:val="auto"/>
          <w:sz w:val="28"/>
          <w:szCs w:val="28"/>
        </w:rPr>
        <w:t xml:space="preserve">          </w:t>
      </w:r>
    </w:p>
    <w:p w:rsidR="00064147" w:rsidRPr="008B09F0" w:rsidRDefault="008E1888">
      <w:pPr>
        <w:spacing w:after="670" w:line="228" w:lineRule="auto"/>
        <w:ind w:left="557" w:right="4148" w:firstLine="0"/>
        <w:rPr>
          <w:b/>
          <w:szCs w:val="24"/>
        </w:rPr>
      </w:pPr>
      <w:r w:rsidRPr="008B09F0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7341988</wp:posOffset>
            </wp:positionH>
            <wp:positionV relativeFrom="page">
              <wp:posOffset>5883199</wp:posOffset>
            </wp:positionV>
            <wp:extent cx="21343" cy="12193"/>
            <wp:effectExtent l="0" t="0" r="0" b="0"/>
            <wp:wrapSquare wrapText="bothSides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F0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192087</wp:posOffset>
            </wp:positionH>
            <wp:positionV relativeFrom="page">
              <wp:posOffset>475533</wp:posOffset>
            </wp:positionV>
            <wp:extent cx="27441" cy="634044"/>
            <wp:effectExtent l="0" t="0" r="0" b="0"/>
            <wp:wrapSquare wrapText="bothSides"/>
            <wp:docPr id="1129" name="Picture 1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634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F0"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7360281</wp:posOffset>
            </wp:positionH>
            <wp:positionV relativeFrom="page">
              <wp:posOffset>6014276</wp:posOffset>
            </wp:positionV>
            <wp:extent cx="18294" cy="9145"/>
            <wp:effectExtent l="0" t="0" r="0" b="0"/>
            <wp:wrapSquare wrapText="bothSides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F0"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7387722</wp:posOffset>
            </wp:positionH>
            <wp:positionV relativeFrom="page">
              <wp:posOffset>6014276</wp:posOffset>
            </wp:positionV>
            <wp:extent cx="9148" cy="9145"/>
            <wp:effectExtent l="0" t="0" r="0" b="0"/>
            <wp:wrapSquare wrapText="bothSides"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9F0">
        <w:rPr>
          <w:b/>
          <w:szCs w:val="24"/>
        </w:rPr>
        <w:t xml:space="preserve">Об утверждении отчета о результатах приватизации муниципального имущества Звёзднинского муниципального образования </w:t>
      </w:r>
      <w:r w:rsidR="008A482E">
        <w:rPr>
          <w:b/>
          <w:szCs w:val="24"/>
        </w:rPr>
        <w:t>з</w:t>
      </w:r>
      <w:r w:rsidRPr="008B09F0">
        <w:rPr>
          <w:b/>
          <w:szCs w:val="24"/>
        </w:rPr>
        <w:t>а 2020 год</w:t>
      </w:r>
    </w:p>
    <w:p w:rsidR="00064147" w:rsidRPr="008B09F0" w:rsidRDefault="008E1888">
      <w:pPr>
        <w:ind w:left="14" w:right="4" w:firstLine="715"/>
        <w:rPr>
          <w:szCs w:val="24"/>
        </w:rPr>
      </w:pPr>
      <w:r w:rsidRPr="008B09F0">
        <w:rPr>
          <w:szCs w:val="24"/>
        </w:rPr>
        <w:t>В рамках исполнения решения Думы Звёзднинского городского поселения от 1 7 декабря 2019 года № 31 «Об утверждении Прогнозного плана (программы) приватизации муниципального имущества Звёзднинского муниципального образования на 2020 год», в соответствии с Федеральным законом от 21 декабря 2001 года № 178-ФЗ «О приватизации государственного и муниципального имущества», решением Думы Звёзднинского городского поселения от 27 марта 2019 года № 4 «Об утвержде</w:t>
      </w:r>
      <w:r w:rsidRPr="008B09F0">
        <w:rPr>
          <w:szCs w:val="24"/>
          <w:u w:val="single" w:color="000000"/>
        </w:rPr>
        <w:t>нии</w:t>
      </w:r>
      <w:r w:rsidRPr="008B09F0">
        <w:rPr>
          <w:szCs w:val="24"/>
        </w:rPr>
        <w:t xml:space="preserve"> положения о приватизации муниципального имущества Звёзднинского муниципального образования», Уставом Звёзднинского муниципального образования, Дума Звёзднинского городского поселения</w:t>
      </w:r>
    </w:p>
    <w:p w:rsidR="008B09F0" w:rsidRDefault="008B09F0">
      <w:pPr>
        <w:spacing w:after="317" w:line="251" w:lineRule="auto"/>
        <w:ind w:left="2040" w:right="1334"/>
        <w:jc w:val="center"/>
        <w:rPr>
          <w:szCs w:val="24"/>
        </w:rPr>
      </w:pPr>
    </w:p>
    <w:p w:rsidR="00064147" w:rsidRPr="008B09F0" w:rsidRDefault="008E1888">
      <w:pPr>
        <w:spacing w:after="317" w:line="251" w:lineRule="auto"/>
        <w:ind w:left="2040" w:right="1334"/>
        <w:jc w:val="center"/>
        <w:rPr>
          <w:szCs w:val="24"/>
        </w:rPr>
      </w:pPr>
      <w:r w:rsidRPr="008B09F0">
        <w:rPr>
          <w:szCs w:val="24"/>
        </w:rPr>
        <w:t>РЕШИЛА:</w:t>
      </w:r>
    </w:p>
    <w:p w:rsidR="00C33D83" w:rsidRPr="00C33D83" w:rsidRDefault="008E1888" w:rsidP="008865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26" w:firstLine="0"/>
        <w:textAlignment w:val="baseline"/>
        <w:rPr>
          <w:color w:val="auto"/>
          <w:szCs w:val="24"/>
        </w:rPr>
      </w:pPr>
      <w:r w:rsidRPr="008B09F0">
        <w:rPr>
          <w:szCs w:val="24"/>
        </w:rPr>
        <w:t xml:space="preserve">Утвердить отчет о результатах приватизации муниципального имущества за 2020 год </w:t>
      </w:r>
      <w:r w:rsidR="00C33D83">
        <w:rPr>
          <w:szCs w:val="24"/>
        </w:rPr>
        <w:t xml:space="preserve">  </w:t>
      </w:r>
    </w:p>
    <w:p w:rsidR="008B09F0" w:rsidRPr="008B09F0" w:rsidRDefault="008E1888" w:rsidP="00C33D83">
      <w:pPr>
        <w:overflowPunct w:val="0"/>
        <w:autoSpaceDE w:val="0"/>
        <w:autoSpaceDN w:val="0"/>
        <w:adjustRightInd w:val="0"/>
        <w:spacing w:after="0" w:line="240" w:lineRule="auto"/>
        <w:ind w:left="761" w:right="26" w:firstLine="0"/>
        <w:textAlignment w:val="baseline"/>
        <w:rPr>
          <w:color w:val="auto"/>
          <w:szCs w:val="24"/>
        </w:rPr>
      </w:pPr>
      <w:r w:rsidRPr="008B09F0">
        <w:rPr>
          <w:szCs w:val="24"/>
        </w:rPr>
        <w:t>(Приложение).</w:t>
      </w:r>
    </w:p>
    <w:p w:rsidR="008B09F0" w:rsidRPr="00B52FA5" w:rsidRDefault="008B09F0" w:rsidP="007C19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26" w:firstLine="0"/>
        <w:textAlignment w:val="baseline"/>
        <w:rPr>
          <w:color w:val="auto"/>
          <w:szCs w:val="24"/>
        </w:rPr>
      </w:pPr>
      <w:r w:rsidRPr="00B52FA5">
        <w:rPr>
          <w:color w:val="auto"/>
          <w:szCs w:val="24"/>
        </w:rPr>
        <w:t>Настоящее решение разме</w:t>
      </w:r>
      <w:r w:rsidR="00B52FA5" w:rsidRPr="00B52FA5">
        <w:rPr>
          <w:color w:val="auto"/>
          <w:szCs w:val="24"/>
        </w:rPr>
        <w:t>стить</w:t>
      </w:r>
      <w:r w:rsidRPr="00B52FA5">
        <w:rPr>
          <w:color w:val="auto"/>
          <w:szCs w:val="24"/>
        </w:rPr>
        <w:t xml:space="preserve"> на официальном сайте www.Звёздный-адм.рф.</w:t>
      </w: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>Глава администрации</w:t>
      </w: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>Звёзднинского городского поселения</w:t>
      </w: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8B09F0">
        <w:rPr>
          <w:b/>
          <w:color w:val="auto"/>
          <w:szCs w:val="24"/>
        </w:rPr>
        <w:t>Н.М.Замулко</w:t>
      </w:r>
      <w:proofErr w:type="spellEnd"/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 </w:t>
      </w:r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 </w:t>
      </w:r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>Заместитель Председателя Думы</w:t>
      </w:r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Звёзднинского городского поселения                                                              </w:t>
      </w:r>
      <w:proofErr w:type="spellStart"/>
      <w:r w:rsidRPr="008B09F0">
        <w:rPr>
          <w:b/>
          <w:color w:val="auto"/>
          <w:szCs w:val="24"/>
        </w:rPr>
        <w:t>Б.С.Столбов</w:t>
      </w:r>
      <w:proofErr w:type="spellEnd"/>
    </w:p>
    <w:p w:rsidR="008B09F0" w:rsidRDefault="008B09F0">
      <w:pPr>
        <w:ind w:left="5388" w:right="120"/>
        <w:rPr>
          <w:szCs w:val="24"/>
        </w:rPr>
      </w:pPr>
    </w:p>
    <w:p w:rsidR="008B09F0" w:rsidRDefault="008B09F0">
      <w:pPr>
        <w:ind w:left="5388" w:right="120"/>
        <w:rPr>
          <w:szCs w:val="24"/>
        </w:rPr>
      </w:pPr>
    </w:p>
    <w:p w:rsidR="008B09F0" w:rsidRDefault="008B09F0">
      <w:pPr>
        <w:ind w:left="5388" w:right="120"/>
        <w:rPr>
          <w:szCs w:val="24"/>
        </w:rPr>
      </w:pPr>
    </w:p>
    <w:p w:rsidR="00064147" w:rsidRPr="008B09F0" w:rsidRDefault="008E1888" w:rsidP="00B52FA5">
      <w:pPr>
        <w:ind w:left="5388" w:right="120"/>
        <w:jc w:val="left"/>
        <w:rPr>
          <w:szCs w:val="24"/>
        </w:rPr>
      </w:pPr>
      <w:r w:rsidRPr="008B09F0">
        <w:rPr>
          <w:szCs w:val="24"/>
        </w:rPr>
        <w:lastRenderedPageBreak/>
        <w:t>УТВЕРЖДЕН решением Думы Звёзднинского городского</w:t>
      </w:r>
    </w:p>
    <w:p w:rsidR="008B09F0" w:rsidRDefault="008E1888" w:rsidP="00B52FA5">
      <w:pPr>
        <w:spacing w:after="280" w:line="239" w:lineRule="auto"/>
        <w:ind w:left="5383" w:right="28" w:firstLine="0"/>
        <w:jc w:val="left"/>
        <w:rPr>
          <w:szCs w:val="24"/>
        </w:rPr>
      </w:pPr>
      <w:r w:rsidRPr="008B09F0">
        <w:rPr>
          <w:szCs w:val="24"/>
        </w:rPr>
        <w:t>поселения от «24» декабря</w:t>
      </w:r>
      <w:r w:rsidR="008B09F0">
        <w:rPr>
          <w:szCs w:val="24"/>
        </w:rPr>
        <w:t xml:space="preserve"> </w:t>
      </w:r>
      <w:r w:rsidRPr="008B09F0">
        <w:rPr>
          <w:szCs w:val="24"/>
        </w:rPr>
        <w:t>2020г. № 19</w:t>
      </w:r>
    </w:p>
    <w:p w:rsidR="00064147" w:rsidRPr="008B09F0" w:rsidRDefault="008E1888">
      <w:pPr>
        <w:spacing w:after="280" w:line="239" w:lineRule="auto"/>
        <w:ind w:left="5383" w:right="1642" w:firstLine="0"/>
        <w:jc w:val="left"/>
        <w:rPr>
          <w:szCs w:val="24"/>
        </w:rPr>
      </w:pPr>
      <w:r w:rsidRPr="008B09F0">
        <w:rPr>
          <w:szCs w:val="24"/>
        </w:rPr>
        <w:t xml:space="preserve"> Приложение</w:t>
      </w:r>
    </w:p>
    <w:p w:rsidR="004D39ED" w:rsidRDefault="008E1888" w:rsidP="004D39ED">
      <w:pPr>
        <w:spacing w:after="0" w:line="251" w:lineRule="auto"/>
        <w:ind w:left="0" w:firstLine="232"/>
        <w:jc w:val="center"/>
        <w:rPr>
          <w:szCs w:val="24"/>
        </w:rPr>
      </w:pPr>
      <w:r w:rsidRPr="008B09F0">
        <w:rPr>
          <w:szCs w:val="24"/>
        </w:rPr>
        <w:t xml:space="preserve">Отчет </w:t>
      </w:r>
    </w:p>
    <w:p w:rsidR="004D39ED" w:rsidRDefault="008E1888" w:rsidP="004D39ED">
      <w:pPr>
        <w:spacing w:after="0" w:line="251" w:lineRule="auto"/>
        <w:ind w:left="0" w:firstLine="232"/>
        <w:jc w:val="center"/>
        <w:rPr>
          <w:szCs w:val="24"/>
        </w:rPr>
      </w:pPr>
      <w:r w:rsidRPr="008B09F0">
        <w:rPr>
          <w:szCs w:val="24"/>
        </w:rPr>
        <w:t xml:space="preserve">о результатах приватизации муниципального имущества </w:t>
      </w:r>
    </w:p>
    <w:p w:rsidR="00064147" w:rsidRDefault="008E1888" w:rsidP="004D39ED">
      <w:pPr>
        <w:spacing w:after="0" w:line="251" w:lineRule="auto"/>
        <w:ind w:left="0" w:firstLine="232"/>
        <w:jc w:val="center"/>
        <w:rPr>
          <w:szCs w:val="24"/>
        </w:rPr>
      </w:pPr>
      <w:r w:rsidRPr="008B09F0">
        <w:rPr>
          <w:szCs w:val="24"/>
        </w:rPr>
        <w:t>Звёзднинского муниципального образования за 2020 год</w:t>
      </w:r>
      <w:r w:rsidRPr="008B09F0">
        <w:rPr>
          <w:noProof/>
          <w:szCs w:val="24"/>
        </w:rPr>
        <w:drawing>
          <wp:inline distT="0" distB="0" distL="0" distR="0">
            <wp:extent cx="12196" cy="12193"/>
            <wp:effectExtent l="0" t="0" r="0" b="0"/>
            <wp:docPr id="3411" name="Picture 3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1" name="Picture 34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9ED" w:rsidRPr="008B09F0" w:rsidRDefault="004D39ED" w:rsidP="004D39ED">
      <w:pPr>
        <w:spacing w:after="0" w:line="251" w:lineRule="auto"/>
        <w:ind w:left="0" w:firstLine="232"/>
        <w:jc w:val="center"/>
        <w:rPr>
          <w:szCs w:val="24"/>
        </w:rPr>
      </w:pPr>
    </w:p>
    <w:p w:rsidR="00064147" w:rsidRPr="008B09F0" w:rsidRDefault="008E1888">
      <w:pPr>
        <w:ind w:left="14" w:right="4" w:firstLine="360"/>
        <w:rPr>
          <w:szCs w:val="24"/>
        </w:rPr>
      </w:pPr>
      <w:r w:rsidRPr="008B09F0">
        <w:rPr>
          <w:szCs w:val="24"/>
        </w:rPr>
        <w:t>Решением Думы Звёзднинского городского поселения от 17 декабря 2019 года № 31 «Об утверждении Прогнозного плана (программы) приватизации муниципального имущества Звёзднинского муниципального образования на 2020 год» утвержден Прогнозный план (программа) приватизации муниципального имущества на 2020 год (далее — Прогнозный план). В указанный Прогнозный план включена одна единица движимого имущества (автотранспортное средство ГАЗ САЗ 35071 грузовой самосвал).</w:t>
      </w:r>
    </w:p>
    <w:p w:rsidR="00064147" w:rsidRPr="008B09F0" w:rsidRDefault="008E1888">
      <w:pPr>
        <w:ind w:left="14" w:right="4" w:firstLine="245"/>
        <w:rPr>
          <w:szCs w:val="24"/>
        </w:rPr>
      </w:pPr>
      <w:r w:rsidRPr="008B09F0">
        <w:rPr>
          <w:szCs w:val="24"/>
        </w:rPr>
        <w:t xml:space="preserve">Согласно отчета оценки имущества ООО «АРТ-ТРЕК», рыночная стоимость автотранспортного средства составила 118 595 рублей без учета НДС. Торги проходили в электронном виде на электронной площадке: </w:t>
      </w:r>
      <w:r w:rsidRPr="008B09F0">
        <w:rPr>
          <w:szCs w:val="24"/>
          <w:u w:val="single" w:color="000000"/>
        </w:rPr>
        <w:t>http://www.rts-tender.ru/.</w:t>
      </w:r>
    </w:p>
    <w:p w:rsidR="00064147" w:rsidRPr="008B09F0" w:rsidRDefault="008E1888">
      <w:pPr>
        <w:ind w:left="24" w:right="4"/>
        <w:rPr>
          <w:szCs w:val="24"/>
        </w:rPr>
      </w:pPr>
      <w:r w:rsidRPr="008B09F0">
        <w:rPr>
          <w:szCs w:val="24"/>
        </w:rPr>
        <w:t>В связи с тем, что на проведение электронного аукциона (21.07.2020) не было подано ни одной заявки, администрацией была заявлена процедура Публичного предложения. Торги</w:t>
      </w:r>
      <w:r w:rsidR="00E22661">
        <w:rPr>
          <w:szCs w:val="24"/>
        </w:rPr>
        <w:t xml:space="preserve">, </w:t>
      </w:r>
      <w:r w:rsidRPr="008B09F0">
        <w:rPr>
          <w:szCs w:val="24"/>
        </w:rPr>
        <w:t>назначенные на 27.10.2020 не состоялись в связи с отсутствием заявок. Окончательно была заявлена процедура: Продажа без объявления цены на 09.12.2020 г. Было подано три заявки. Победителем признан участник, п</w:t>
      </w:r>
      <w:r w:rsidR="00621FFA">
        <w:rPr>
          <w:szCs w:val="24"/>
        </w:rPr>
        <w:t>редложивший большую цену</w:t>
      </w:r>
      <w:bookmarkStart w:id="0" w:name="_GoBack"/>
      <w:bookmarkEnd w:id="0"/>
      <w:r w:rsidRPr="008B09F0">
        <w:rPr>
          <w:szCs w:val="24"/>
        </w:rPr>
        <w:t>, сумма продажи составила 40 111 рублей.</w:t>
      </w:r>
    </w:p>
    <w:p w:rsidR="00064147" w:rsidRPr="008B09F0" w:rsidRDefault="008E1888">
      <w:pPr>
        <w:ind w:left="14" w:right="4" w:firstLine="178"/>
        <w:rPr>
          <w:szCs w:val="24"/>
        </w:rPr>
      </w:pPr>
      <w:r w:rsidRPr="008B09F0">
        <w:rPr>
          <w:szCs w:val="24"/>
        </w:rPr>
        <w:t>Таким образом, Администрацией Звёзднинского городского поселения в 2020 году продан 1 объект муниципального имущества на сумму 40 111 рублей, что составляет 34,0 % от выполнения Прогнозного плана.</w:t>
      </w:r>
    </w:p>
    <w:p w:rsidR="00064147" w:rsidRPr="008B09F0" w:rsidRDefault="008E1888">
      <w:pPr>
        <w:spacing w:after="10" w:line="251" w:lineRule="auto"/>
        <w:ind w:left="2040" w:right="1435"/>
        <w:jc w:val="center"/>
        <w:rPr>
          <w:szCs w:val="24"/>
        </w:rPr>
      </w:pPr>
      <w:r w:rsidRPr="008B09F0">
        <w:rPr>
          <w:szCs w:val="24"/>
        </w:rPr>
        <w:t>Движимое имущество</w:t>
      </w:r>
    </w:p>
    <w:tbl>
      <w:tblPr>
        <w:tblStyle w:val="TableGrid"/>
        <w:tblW w:w="10062" w:type="dxa"/>
        <w:tblInd w:w="34" w:type="dxa"/>
        <w:tblCellMar>
          <w:top w:w="40" w:type="dxa"/>
          <w:left w:w="106" w:type="dxa"/>
          <w:bottom w:w="24" w:type="dxa"/>
          <w:right w:w="6" w:type="dxa"/>
        </w:tblCellMar>
        <w:tblLook w:val="04A0" w:firstRow="1" w:lastRow="0" w:firstColumn="1" w:lastColumn="0" w:noHBand="0" w:noVBand="1"/>
      </w:tblPr>
      <w:tblGrid>
        <w:gridCol w:w="562"/>
        <w:gridCol w:w="1844"/>
        <w:gridCol w:w="4695"/>
        <w:gridCol w:w="1277"/>
        <w:gridCol w:w="1684"/>
      </w:tblGrid>
      <w:tr w:rsidR="00064147" w:rsidRPr="008B09F0" w:rsidTr="008B09F0">
        <w:trPr>
          <w:trHeight w:val="83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64147" w:rsidRPr="008B09F0" w:rsidRDefault="008E1888">
            <w:pPr>
              <w:spacing w:after="0" w:line="259" w:lineRule="auto"/>
              <w:ind w:left="10" w:firstLine="0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147" w:rsidRPr="008B09F0" w:rsidRDefault="008E1888">
            <w:pPr>
              <w:spacing w:after="0" w:line="259" w:lineRule="auto"/>
              <w:ind w:left="58" w:firstLine="0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Наименование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147" w:rsidRPr="008B09F0" w:rsidRDefault="008E1888">
            <w:pPr>
              <w:spacing w:after="0" w:line="259" w:lineRule="auto"/>
              <w:ind w:left="850" w:right="959" w:firstLine="0"/>
              <w:jc w:val="center"/>
              <w:rPr>
                <w:szCs w:val="24"/>
              </w:rPr>
            </w:pPr>
            <w:r w:rsidRPr="008B09F0">
              <w:rPr>
                <w:szCs w:val="24"/>
              </w:rPr>
              <w:t>Характеристика имущества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147" w:rsidRPr="008B09F0" w:rsidRDefault="008E1888">
            <w:pPr>
              <w:spacing w:after="0" w:line="259" w:lineRule="auto"/>
              <w:ind w:left="0" w:firstLine="18"/>
              <w:jc w:val="center"/>
              <w:rPr>
                <w:szCs w:val="24"/>
              </w:rPr>
            </w:pPr>
            <w:r w:rsidRPr="008B09F0">
              <w:rPr>
                <w:szCs w:val="24"/>
              </w:rPr>
              <w:t>Дата аукциона/ продажи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147" w:rsidRPr="008B09F0" w:rsidRDefault="008E1888">
            <w:pPr>
              <w:spacing w:after="0" w:line="259" w:lineRule="auto"/>
              <w:ind w:left="101" w:firstLine="0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Цена сделки</w:t>
            </w:r>
          </w:p>
          <w:p w:rsidR="00064147" w:rsidRPr="008B09F0" w:rsidRDefault="008E1888">
            <w:pPr>
              <w:spacing w:after="0" w:line="259" w:lineRule="auto"/>
              <w:ind w:left="523" w:hanging="523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приватизации, руб.</w:t>
            </w:r>
          </w:p>
        </w:tc>
      </w:tr>
      <w:tr w:rsidR="00064147" w:rsidRPr="008B09F0" w:rsidTr="008B09F0">
        <w:trPr>
          <w:trHeight w:val="250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147" w:rsidRPr="008B09F0" w:rsidRDefault="008E1888">
            <w:pPr>
              <w:spacing w:after="0" w:line="259" w:lineRule="auto"/>
              <w:ind w:left="24" w:firstLine="0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147" w:rsidRPr="008B09F0" w:rsidRDefault="008E1888">
            <w:pPr>
              <w:spacing w:after="0" w:line="249" w:lineRule="auto"/>
              <w:ind w:left="5" w:hanging="5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Транспортное средство ГАЗ САЗ-З5О71 грузовой</w:t>
            </w:r>
          </w:p>
          <w:p w:rsidR="00064147" w:rsidRPr="008B09F0" w:rsidRDefault="008E1888">
            <w:pPr>
              <w:spacing w:after="0" w:line="259" w:lineRule="auto"/>
              <w:ind w:left="10" w:firstLine="0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самосвал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147" w:rsidRPr="008B09F0" w:rsidRDefault="008E1888" w:rsidP="004D39E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идентификационный номер (VIN) -</w:t>
            </w:r>
          </w:p>
          <w:p w:rsidR="00064147" w:rsidRPr="008B09F0" w:rsidRDefault="008E1888" w:rsidP="004D39ED">
            <w:pPr>
              <w:spacing w:after="20" w:line="247" w:lineRule="auto"/>
              <w:ind w:left="5" w:right="128" w:hanging="5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ХЗЕЗ5071090006707, год изготовления ТС -2008; модель, № двигателя Д2457ЕЗ412808 шасси (рама) № 330900 90976594; кузов (прицеп) №33070090163088; цвет кузова (кабины, прицепа) белый;</w:t>
            </w:r>
          </w:p>
          <w:p w:rsidR="00064147" w:rsidRPr="008B09F0" w:rsidRDefault="008E1888" w:rsidP="004D39ED">
            <w:pPr>
              <w:spacing w:after="0" w:line="259" w:lineRule="auto"/>
              <w:ind w:left="10" w:hanging="5"/>
              <w:jc w:val="left"/>
              <w:rPr>
                <w:szCs w:val="24"/>
              </w:rPr>
            </w:pPr>
            <w:r w:rsidRPr="008B09F0">
              <w:rPr>
                <w:szCs w:val="24"/>
              </w:rPr>
              <w:t>мощность двигателя 87,5 л. с.; государственный номер МО98ТСЗ 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147" w:rsidRPr="008B09F0" w:rsidRDefault="008E1888">
            <w:pPr>
              <w:spacing w:after="0" w:line="259" w:lineRule="auto"/>
              <w:ind w:left="17" w:right="111" w:firstLine="0"/>
              <w:jc w:val="center"/>
              <w:rPr>
                <w:szCs w:val="24"/>
              </w:rPr>
            </w:pPr>
            <w:r w:rsidRPr="008B09F0">
              <w:rPr>
                <w:szCs w:val="24"/>
              </w:rPr>
              <w:t>09 декабря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4147" w:rsidRPr="008B09F0" w:rsidRDefault="008E1888">
            <w:pPr>
              <w:spacing w:after="0" w:line="259" w:lineRule="auto"/>
              <w:ind w:left="0" w:right="117" w:firstLine="0"/>
              <w:jc w:val="center"/>
              <w:rPr>
                <w:szCs w:val="24"/>
              </w:rPr>
            </w:pPr>
            <w:r w:rsidRPr="008B09F0">
              <w:rPr>
                <w:szCs w:val="24"/>
              </w:rPr>
              <w:t>40 111</w:t>
            </w:r>
          </w:p>
        </w:tc>
      </w:tr>
    </w:tbl>
    <w:p w:rsid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>Глава администрации</w:t>
      </w: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>Звёзднинского городского поселения</w:t>
      </w:r>
    </w:p>
    <w:p w:rsidR="008B09F0" w:rsidRPr="008B09F0" w:rsidRDefault="008B09F0" w:rsidP="008B09F0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8B09F0">
        <w:rPr>
          <w:b/>
          <w:color w:val="auto"/>
          <w:szCs w:val="24"/>
        </w:rPr>
        <w:t>Н.М.Замулко</w:t>
      </w:r>
      <w:proofErr w:type="spellEnd"/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 </w:t>
      </w:r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 xml:space="preserve"> </w:t>
      </w:r>
    </w:p>
    <w:p w:rsidR="008B09F0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zCs w:val="24"/>
        </w:rPr>
      </w:pPr>
      <w:r w:rsidRPr="008B09F0">
        <w:rPr>
          <w:b/>
          <w:color w:val="auto"/>
          <w:szCs w:val="24"/>
        </w:rPr>
        <w:t>Заместитель Председателя Думы</w:t>
      </w:r>
    </w:p>
    <w:p w:rsidR="00064147" w:rsidRPr="008B09F0" w:rsidRDefault="008B09F0" w:rsidP="008B09F0">
      <w:pPr>
        <w:tabs>
          <w:tab w:val="left" w:pos="9639"/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8B09F0">
        <w:rPr>
          <w:b/>
          <w:color w:val="auto"/>
          <w:szCs w:val="24"/>
        </w:rPr>
        <w:t xml:space="preserve">Звёзднинского городского поселения                                                              </w:t>
      </w:r>
      <w:proofErr w:type="spellStart"/>
      <w:r w:rsidRPr="008B09F0">
        <w:rPr>
          <w:b/>
          <w:color w:val="auto"/>
          <w:szCs w:val="24"/>
        </w:rPr>
        <w:t>Б.С.Столбов</w:t>
      </w:r>
      <w:proofErr w:type="spellEnd"/>
    </w:p>
    <w:sectPr w:rsidR="00064147" w:rsidRPr="008B09F0" w:rsidSect="008B09F0">
      <w:type w:val="continuous"/>
      <w:pgSz w:w="12220" w:h="16840"/>
      <w:pgMar w:top="567" w:right="851" w:bottom="128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543F5"/>
    <w:multiLevelType w:val="hybridMultilevel"/>
    <w:tmpl w:val="93386522"/>
    <w:lvl w:ilvl="0" w:tplc="4670B4F4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71AE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27CE2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D98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ED2A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204BA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6A692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258C2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AB4B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7"/>
    <w:rsid w:val="00064147"/>
    <w:rsid w:val="004D39ED"/>
    <w:rsid w:val="00621FFA"/>
    <w:rsid w:val="008A482E"/>
    <w:rsid w:val="008B09F0"/>
    <w:rsid w:val="008E1888"/>
    <w:rsid w:val="00B52FA5"/>
    <w:rsid w:val="00B70966"/>
    <w:rsid w:val="00C33D83"/>
    <w:rsid w:val="00D02E11"/>
    <w:rsid w:val="00E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93F3"/>
  <w15:docId w15:val="{432DED0D-FA0B-4D2E-9556-A59398A6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F0"/>
    <w:pPr>
      <w:spacing w:after="3" w:line="272" w:lineRule="auto"/>
      <w:ind w:left="7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0" w:line="340" w:lineRule="auto"/>
      <w:ind w:left="1212" w:right="411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cp:lastModifiedBy>Татьяна Андреевна</cp:lastModifiedBy>
  <cp:revision>11</cp:revision>
  <dcterms:created xsi:type="dcterms:W3CDTF">2021-02-10T03:03:00Z</dcterms:created>
  <dcterms:modified xsi:type="dcterms:W3CDTF">2021-02-10T03:21:00Z</dcterms:modified>
</cp:coreProperties>
</file>