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44" w:rsidRPr="002B3A44" w:rsidRDefault="002B3A44" w:rsidP="002B3A44">
      <w:pPr>
        <w:jc w:val="center"/>
        <w:rPr>
          <w:rFonts w:ascii="Arial" w:hAnsi="Arial" w:cs="Arial"/>
          <w:b/>
          <w:sz w:val="32"/>
          <w:szCs w:val="32"/>
        </w:rPr>
      </w:pPr>
      <w:r w:rsidRPr="002B3A44">
        <w:rPr>
          <w:rFonts w:ascii="Arial" w:hAnsi="Arial" w:cs="Arial"/>
          <w:b/>
          <w:sz w:val="32"/>
          <w:szCs w:val="32"/>
        </w:rPr>
        <w:t>0</w:t>
      </w:r>
      <w:r w:rsidR="00E72B6D">
        <w:rPr>
          <w:rFonts w:ascii="Arial" w:hAnsi="Arial" w:cs="Arial"/>
          <w:b/>
          <w:sz w:val="32"/>
          <w:szCs w:val="32"/>
        </w:rPr>
        <w:t>7</w:t>
      </w:r>
      <w:r w:rsidRPr="002B3A44">
        <w:rPr>
          <w:rFonts w:ascii="Arial" w:hAnsi="Arial" w:cs="Arial"/>
          <w:b/>
          <w:sz w:val="32"/>
          <w:szCs w:val="32"/>
        </w:rPr>
        <w:t>.08.202</w:t>
      </w:r>
      <w:r w:rsidR="00E72B6D">
        <w:rPr>
          <w:rFonts w:ascii="Arial" w:hAnsi="Arial" w:cs="Arial"/>
          <w:b/>
          <w:sz w:val="32"/>
          <w:szCs w:val="32"/>
        </w:rPr>
        <w:t>4</w:t>
      </w:r>
      <w:r w:rsidRPr="002B3A44">
        <w:rPr>
          <w:rFonts w:ascii="Arial" w:hAnsi="Arial" w:cs="Arial"/>
          <w:b/>
          <w:sz w:val="32"/>
          <w:szCs w:val="32"/>
        </w:rPr>
        <w:t>г. №</w:t>
      </w:r>
      <w:r w:rsidR="00F86147">
        <w:rPr>
          <w:rFonts w:ascii="Arial" w:hAnsi="Arial" w:cs="Arial"/>
          <w:b/>
          <w:sz w:val="32"/>
          <w:szCs w:val="32"/>
        </w:rPr>
        <w:t xml:space="preserve"> </w:t>
      </w:r>
      <w:r w:rsidR="00E72B6D">
        <w:rPr>
          <w:rFonts w:ascii="Arial" w:hAnsi="Arial" w:cs="Arial"/>
          <w:b/>
          <w:sz w:val="32"/>
          <w:szCs w:val="32"/>
        </w:rPr>
        <w:t>70</w:t>
      </w:r>
    </w:p>
    <w:p w:rsidR="00A34896" w:rsidRPr="002B3A44" w:rsidRDefault="00A34896" w:rsidP="002B3A44">
      <w:pPr>
        <w:jc w:val="center"/>
        <w:rPr>
          <w:rFonts w:ascii="Arial" w:hAnsi="Arial" w:cs="Arial"/>
          <w:b/>
          <w:sz w:val="32"/>
          <w:szCs w:val="32"/>
        </w:rPr>
      </w:pPr>
      <w:r w:rsidRPr="002B3A4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34896" w:rsidRPr="002B3A44" w:rsidRDefault="00A34896" w:rsidP="002B3A44">
      <w:pPr>
        <w:jc w:val="center"/>
        <w:rPr>
          <w:rFonts w:ascii="Arial" w:hAnsi="Arial" w:cs="Arial"/>
          <w:b/>
          <w:sz w:val="32"/>
          <w:szCs w:val="32"/>
        </w:rPr>
      </w:pPr>
      <w:r w:rsidRPr="002B3A44">
        <w:rPr>
          <w:rFonts w:ascii="Arial" w:hAnsi="Arial" w:cs="Arial"/>
          <w:b/>
          <w:sz w:val="32"/>
          <w:szCs w:val="32"/>
        </w:rPr>
        <w:t>ИРКУТСКАЯ ОБЛАСТЬ</w:t>
      </w:r>
    </w:p>
    <w:p w:rsidR="00A34896" w:rsidRPr="002B3A44" w:rsidRDefault="00A34896" w:rsidP="002B3A44">
      <w:pPr>
        <w:jc w:val="center"/>
        <w:rPr>
          <w:rFonts w:ascii="Arial" w:hAnsi="Arial" w:cs="Arial"/>
          <w:b/>
          <w:sz w:val="32"/>
          <w:szCs w:val="32"/>
        </w:rPr>
      </w:pPr>
      <w:r w:rsidRPr="002B3A44">
        <w:rPr>
          <w:rFonts w:ascii="Arial" w:hAnsi="Arial" w:cs="Arial"/>
          <w:b/>
          <w:sz w:val="32"/>
          <w:szCs w:val="32"/>
        </w:rPr>
        <w:t>АДМИНИСТРАЦИЯ</w:t>
      </w:r>
    </w:p>
    <w:p w:rsidR="00A34896" w:rsidRPr="002B3A44" w:rsidRDefault="00A34896" w:rsidP="002B3A44">
      <w:pPr>
        <w:jc w:val="center"/>
        <w:rPr>
          <w:rFonts w:ascii="Arial" w:hAnsi="Arial" w:cs="Arial"/>
          <w:b/>
          <w:sz w:val="32"/>
          <w:szCs w:val="32"/>
        </w:rPr>
      </w:pPr>
      <w:r w:rsidRPr="002B3A44">
        <w:rPr>
          <w:rFonts w:ascii="Arial" w:hAnsi="Arial" w:cs="Arial"/>
          <w:b/>
          <w:sz w:val="32"/>
          <w:szCs w:val="32"/>
        </w:rPr>
        <w:t>ЗВЁЗДНИНСКОГО ГОРОДСКОГО ПОСЕЛЕНИЯ</w:t>
      </w:r>
    </w:p>
    <w:p w:rsidR="00A34896" w:rsidRPr="002B3A44" w:rsidRDefault="00A34896" w:rsidP="002B3A44">
      <w:pPr>
        <w:jc w:val="center"/>
        <w:rPr>
          <w:rFonts w:ascii="Arial" w:hAnsi="Arial" w:cs="Arial"/>
          <w:b/>
          <w:sz w:val="32"/>
          <w:szCs w:val="32"/>
        </w:rPr>
      </w:pPr>
      <w:r w:rsidRPr="002B3A44">
        <w:rPr>
          <w:rFonts w:ascii="Arial" w:hAnsi="Arial" w:cs="Arial"/>
          <w:b/>
          <w:sz w:val="32"/>
          <w:szCs w:val="32"/>
        </w:rPr>
        <w:t>УСТЬ-КУТСКОГО РАЙОНА</w:t>
      </w:r>
    </w:p>
    <w:p w:rsidR="001B3C4E" w:rsidRPr="002B3A44" w:rsidRDefault="001B3C4E" w:rsidP="002B3A44">
      <w:pPr>
        <w:jc w:val="center"/>
        <w:rPr>
          <w:rFonts w:ascii="Arial" w:hAnsi="Arial" w:cs="Arial"/>
          <w:sz w:val="32"/>
          <w:szCs w:val="32"/>
        </w:rPr>
      </w:pPr>
    </w:p>
    <w:p w:rsidR="0073483C" w:rsidRPr="002B3A44" w:rsidRDefault="0073483C" w:rsidP="002B3A44">
      <w:pPr>
        <w:jc w:val="center"/>
        <w:rPr>
          <w:rFonts w:ascii="Arial" w:hAnsi="Arial" w:cs="Arial"/>
          <w:b/>
          <w:sz w:val="32"/>
          <w:szCs w:val="32"/>
        </w:rPr>
      </w:pPr>
      <w:r w:rsidRPr="002B3A44">
        <w:rPr>
          <w:rFonts w:ascii="Arial" w:hAnsi="Arial" w:cs="Arial"/>
          <w:b/>
          <w:sz w:val="32"/>
          <w:szCs w:val="32"/>
        </w:rPr>
        <w:t>ПОСТАНОВЛЕНИЕ</w:t>
      </w:r>
    </w:p>
    <w:p w:rsidR="002B3A44" w:rsidRPr="002B3A44" w:rsidRDefault="002B3A44" w:rsidP="002B3A44">
      <w:pPr>
        <w:jc w:val="center"/>
        <w:rPr>
          <w:rFonts w:ascii="Arial" w:hAnsi="Arial" w:cs="Arial"/>
          <w:b/>
          <w:sz w:val="32"/>
          <w:szCs w:val="32"/>
        </w:rPr>
      </w:pPr>
    </w:p>
    <w:p w:rsidR="00BD6010" w:rsidRPr="002B3A44" w:rsidRDefault="00F04033" w:rsidP="002B3A44">
      <w:pPr>
        <w:jc w:val="center"/>
        <w:rPr>
          <w:rFonts w:ascii="Arial" w:hAnsi="Arial" w:cs="Arial"/>
          <w:b/>
          <w:sz w:val="32"/>
          <w:szCs w:val="32"/>
        </w:rPr>
      </w:pPr>
      <w:r w:rsidRPr="002B3A44">
        <w:rPr>
          <w:rFonts w:ascii="Arial" w:hAnsi="Arial" w:cs="Arial"/>
          <w:b/>
          <w:sz w:val="32"/>
          <w:szCs w:val="32"/>
        </w:rPr>
        <w:t>ОБ УТВЕРЖДЕНИИ ПРОФИЛАКТИКИ РИСКОВ ПРИЧИНЕНИЯ ВРЕДА (УЩЕРБА) ОХРАНИЯЕМЫМ ЗАКОНОМ ЦЕННОСТЯМ ПО МУНИЦИПАЛЬНОМУ ЗЕМЕЛЬНОМУ КОНТРОЛЮ НА ТЕРРИТОРИИ</w:t>
      </w:r>
      <w:r w:rsidR="00EA1373" w:rsidRPr="002B3A44">
        <w:rPr>
          <w:rFonts w:ascii="Arial" w:hAnsi="Arial" w:cs="Arial"/>
          <w:b/>
          <w:sz w:val="32"/>
          <w:szCs w:val="32"/>
        </w:rPr>
        <w:t xml:space="preserve"> </w:t>
      </w:r>
      <w:r w:rsidR="00A34896" w:rsidRPr="002B3A44">
        <w:rPr>
          <w:rFonts w:ascii="Arial" w:hAnsi="Arial" w:cs="Arial"/>
          <w:b/>
          <w:sz w:val="32"/>
          <w:szCs w:val="32"/>
        </w:rPr>
        <w:t>ЗВЁЗДНИНСКОГО</w:t>
      </w:r>
      <w:r w:rsidR="00EA1373" w:rsidRPr="002B3A44">
        <w:rPr>
          <w:rFonts w:ascii="Arial" w:hAnsi="Arial" w:cs="Arial"/>
          <w:b/>
          <w:sz w:val="32"/>
          <w:szCs w:val="32"/>
        </w:rPr>
        <w:t xml:space="preserve"> </w:t>
      </w:r>
      <w:r w:rsidRPr="002B3A44">
        <w:rPr>
          <w:rFonts w:ascii="Arial" w:hAnsi="Arial" w:cs="Arial"/>
          <w:b/>
          <w:sz w:val="32"/>
          <w:szCs w:val="32"/>
        </w:rPr>
        <w:t>МУНИЦИПАЛЬНОГО ОБРАЗОВАНИЯ НА 202</w:t>
      </w:r>
      <w:r w:rsidR="00E72B6D">
        <w:rPr>
          <w:rFonts w:ascii="Arial" w:hAnsi="Arial" w:cs="Arial"/>
          <w:b/>
          <w:sz w:val="32"/>
          <w:szCs w:val="32"/>
        </w:rPr>
        <w:t>4</w:t>
      </w:r>
      <w:r w:rsidRPr="002B3A44">
        <w:rPr>
          <w:rFonts w:ascii="Arial" w:hAnsi="Arial" w:cs="Arial"/>
          <w:b/>
          <w:sz w:val="32"/>
          <w:szCs w:val="32"/>
        </w:rPr>
        <w:t xml:space="preserve"> ГОД</w:t>
      </w:r>
    </w:p>
    <w:p w:rsidR="0037090E" w:rsidRPr="0037090E" w:rsidRDefault="0037090E" w:rsidP="0037090E">
      <w:pPr>
        <w:jc w:val="center"/>
        <w:rPr>
          <w:rFonts w:ascii="Arial" w:hAnsi="Arial" w:cs="Arial"/>
          <w:b/>
          <w:sz w:val="32"/>
          <w:szCs w:val="32"/>
        </w:rPr>
      </w:pPr>
    </w:p>
    <w:p w:rsidR="00BD6010" w:rsidRPr="002B3A44" w:rsidRDefault="00BD6010" w:rsidP="002B3A4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B3A44">
        <w:rPr>
          <w:rFonts w:ascii="Arial" w:hAnsi="Arial" w:cs="Arial"/>
          <w:sz w:val="24"/>
          <w:szCs w:val="24"/>
        </w:rPr>
        <w:t xml:space="preserve">В соответствии с Земельным кодексом Российской Федерации, Федеральным законом от 06.10.2003 </w:t>
      </w:r>
      <w:r w:rsidR="00F04033" w:rsidRPr="002B3A44">
        <w:rPr>
          <w:rFonts w:ascii="Arial" w:hAnsi="Arial" w:cs="Arial"/>
          <w:sz w:val="24"/>
          <w:szCs w:val="24"/>
        </w:rPr>
        <w:t xml:space="preserve">года </w:t>
      </w:r>
      <w:r w:rsidRPr="002B3A44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Федеральным законом от 31.07.2020 </w:t>
      </w:r>
      <w:r w:rsidR="00F04033" w:rsidRPr="002B3A44">
        <w:rPr>
          <w:rFonts w:ascii="Arial" w:hAnsi="Arial" w:cs="Arial"/>
          <w:sz w:val="24"/>
          <w:szCs w:val="24"/>
        </w:rPr>
        <w:t xml:space="preserve">года </w:t>
      </w:r>
      <w:r w:rsidRPr="002B3A44">
        <w:rPr>
          <w:rFonts w:ascii="Arial" w:hAnsi="Arial" w:cs="Arial"/>
          <w:sz w:val="24"/>
          <w:szCs w:val="24"/>
        </w:rPr>
        <w:t>№ 248-ФЗ «О государственном контроле (надзоре) и муниципальном контроле в Российской Федерации», Устав</w:t>
      </w:r>
      <w:r w:rsidR="00F425BB" w:rsidRPr="002B3A44">
        <w:rPr>
          <w:rFonts w:ascii="Arial" w:hAnsi="Arial" w:cs="Arial"/>
          <w:sz w:val="24"/>
          <w:szCs w:val="24"/>
        </w:rPr>
        <w:t>ом</w:t>
      </w:r>
      <w:r w:rsidR="00EA1373" w:rsidRPr="002B3A44">
        <w:rPr>
          <w:rFonts w:ascii="Arial" w:hAnsi="Arial" w:cs="Arial"/>
          <w:sz w:val="24"/>
          <w:szCs w:val="24"/>
        </w:rPr>
        <w:t xml:space="preserve"> </w:t>
      </w:r>
      <w:r w:rsidR="00A34896" w:rsidRPr="002B3A44">
        <w:rPr>
          <w:rFonts w:ascii="Arial" w:hAnsi="Arial" w:cs="Arial"/>
          <w:sz w:val="24"/>
          <w:szCs w:val="24"/>
        </w:rPr>
        <w:t>Звёзднинского</w:t>
      </w:r>
      <w:r w:rsidR="002D4A14" w:rsidRPr="002B3A4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2B3A44">
        <w:rPr>
          <w:rFonts w:ascii="Arial" w:hAnsi="Arial" w:cs="Arial"/>
          <w:sz w:val="24"/>
          <w:szCs w:val="24"/>
        </w:rPr>
        <w:t xml:space="preserve">, </w:t>
      </w:r>
    </w:p>
    <w:p w:rsidR="0037090E" w:rsidRPr="002B3A44" w:rsidRDefault="0037090E" w:rsidP="002B3A44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D6010" w:rsidRPr="002B3A44" w:rsidRDefault="00BD6010" w:rsidP="002B3A44">
      <w:pPr>
        <w:jc w:val="center"/>
        <w:rPr>
          <w:rFonts w:ascii="Arial" w:hAnsi="Arial" w:cs="Arial"/>
          <w:color w:val="000000"/>
          <w:sz w:val="30"/>
          <w:szCs w:val="30"/>
        </w:rPr>
      </w:pPr>
      <w:r w:rsidRPr="002B3A44">
        <w:rPr>
          <w:rFonts w:ascii="Arial" w:hAnsi="Arial" w:cs="Arial"/>
          <w:b/>
          <w:color w:val="000000"/>
          <w:sz w:val="30"/>
          <w:szCs w:val="30"/>
        </w:rPr>
        <w:t>ПОСТАНОВЛЯ</w:t>
      </w:r>
      <w:r w:rsidR="00F04033" w:rsidRPr="002B3A44">
        <w:rPr>
          <w:rFonts w:ascii="Arial" w:hAnsi="Arial" w:cs="Arial"/>
          <w:b/>
          <w:color w:val="000000"/>
          <w:sz w:val="30"/>
          <w:szCs w:val="30"/>
        </w:rPr>
        <w:t>ЕТ</w:t>
      </w:r>
      <w:r w:rsidRPr="002B3A44">
        <w:rPr>
          <w:rFonts w:ascii="Arial" w:hAnsi="Arial" w:cs="Arial"/>
          <w:b/>
          <w:color w:val="000000"/>
          <w:sz w:val="30"/>
          <w:szCs w:val="30"/>
        </w:rPr>
        <w:t>:</w:t>
      </w:r>
    </w:p>
    <w:p w:rsidR="0037090E" w:rsidRPr="002B3A44" w:rsidRDefault="0037090E" w:rsidP="002B3A4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D6010" w:rsidRPr="002B3A44" w:rsidRDefault="0037090E" w:rsidP="002B3A4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B3A44">
        <w:rPr>
          <w:rFonts w:ascii="Arial" w:hAnsi="Arial" w:cs="Arial"/>
          <w:sz w:val="24"/>
          <w:szCs w:val="24"/>
        </w:rPr>
        <w:t>1.</w:t>
      </w:r>
      <w:r w:rsidR="00BD6010" w:rsidRPr="002B3A44">
        <w:rPr>
          <w:rFonts w:ascii="Arial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земельному контролю на территории </w:t>
      </w:r>
      <w:r w:rsidR="00A34896" w:rsidRPr="002B3A44">
        <w:rPr>
          <w:rFonts w:ascii="Arial" w:hAnsi="Arial" w:cs="Arial"/>
          <w:sz w:val="24"/>
          <w:szCs w:val="24"/>
        </w:rPr>
        <w:t>Звёзднинского</w:t>
      </w:r>
      <w:r w:rsidR="00BD6010" w:rsidRPr="002B3A44">
        <w:rPr>
          <w:rFonts w:ascii="Arial" w:hAnsi="Arial" w:cs="Arial"/>
          <w:sz w:val="24"/>
          <w:szCs w:val="24"/>
        </w:rPr>
        <w:t xml:space="preserve"> муниципального образования на 202</w:t>
      </w:r>
      <w:r w:rsidR="00E72B6D">
        <w:rPr>
          <w:rFonts w:ascii="Arial" w:hAnsi="Arial" w:cs="Arial"/>
          <w:sz w:val="24"/>
          <w:szCs w:val="24"/>
        </w:rPr>
        <w:t>4</w:t>
      </w:r>
      <w:r w:rsidR="00BD6010" w:rsidRPr="002B3A44">
        <w:rPr>
          <w:rFonts w:ascii="Arial" w:hAnsi="Arial" w:cs="Arial"/>
          <w:sz w:val="24"/>
          <w:szCs w:val="24"/>
        </w:rPr>
        <w:t xml:space="preserve"> год согласно приложен</w:t>
      </w:r>
      <w:r w:rsidR="00E41ACD" w:rsidRPr="002B3A44">
        <w:rPr>
          <w:rFonts w:ascii="Arial" w:hAnsi="Arial" w:cs="Arial"/>
          <w:sz w:val="24"/>
          <w:szCs w:val="24"/>
        </w:rPr>
        <w:t>ия</w:t>
      </w:r>
      <w:r w:rsidR="00BD6010" w:rsidRPr="002B3A44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A34896" w:rsidRPr="002B3A44" w:rsidRDefault="00A34896" w:rsidP="002B3A44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B3A44">
        <w:rPr>
          <w:rFonts w:ascii="Arial" w:hAnsi="Arial" w:cs="Arial"/>
          <w:sz w:val="24"/>
          <w:szCs w:val="24"/>
        </w:rPr>
        <w:t xml:space="preserve">2. Настоящее постановление обнародовать </w:t>
      </w:r>
      <w:r w:rsidRPr="002B3A44">
        <w:rPr>
          <w:rFonts w:ascii="Arial" w:hAnsi="Arial" w:cs="Arial"/>
          <w:color w:val="000000"/>
          <w:sz w:val="24"/>
          <w:szCs w:val="24"/>
        </w:rPr>
        <w:t>на официальном сайте Администрации Звёзднинск</w:t>
      </w:r>
      <w:r w:rsidR="0037090E" w:rsidRPr="002B3A44">
        <w:rPr>
          <w:rFonts w:ascii="Arial" w:hAnsi="Arial" w:cs="Arial"/>
          <w:color w:val="000000"/>
          <w:sz w:val="24"/>
          <w:szCs w:val="24"/>
        </w:rPr>
        <w:t>ого городского поселения www.Звё</w:t>
      </w:r>
      <w:r w:rsidRPr="002B3A44">
        <w:rPr>
          <w:rFonts w:ascii="Arial" w:hAnsi="Arial" w:cs="Arial"/>
          <w:color w:val="000000"/>
          <w:sz w:val="24"/>
          <w:szCs w:val="24"/>
        </w:rPr>
        <w:t>здный-адм.рф в сети «Интернет».</w:t>
      </w:r>
    </w:p>
    <w:p w:rsidR="0073483C" w:rsidRDefault="007D4849" w:rsidP="00D1317B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  <w:r w:rsidRPr="002B3A44">
        <w:rPr>
          <w:rFonts w:ascii="Arial" w:hAnsi="Arial" w:cs="Arial"/>
          <w:sz w:val="24"/>
          <w:szCs w:val="24"/>
        </w:rPr>
        <w:t>3</w:t>
      </w:r>
      <w:r w:rsidR="0037090E" w:rsidRPr="002B3A44">
        <w:rPr>
          <w:rFonts w:ascii="Arial" w:hAnsi="Arial" w:cs="Arial"/>
          <w:sz w:val="24"/>
          <w:szCs w:val="24"/>
        </w:rPr>
        <w:t>.</w:t>
      </w:r>
      <w:r w:rsidR="00786706" w:rsidRPr="002B3A44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D1317B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D1317B" w:rsidRDefault="00D1317B" w:rsidP="00D1317B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</w:p>
    <w:p w:rsidR="00D1317B" w:rsidRPr="00D1317B" w:rsidRDefault="00D1317B" w:rsidP="00D1317B">
      <w:pPr>
        <w:pStyle w:val="af4"/>
        <w:ind w:firstLine="567"/>
        <w:jc w:val="both"/>
        <w:rPr>
          <w:rFonts w:ascii="Arial" w:hAnsi="Arial" w:cs="Arial"/>
          <w:sz w:val="24"/>
          <w:szCs w:val="24"/>
        </w:rPr>
      </w:pPr>
    </w:p>
    <w:p w:rsidR="00786706" w:rsidRPr="002B3A44" w:rsidRDefault="00E72B6D" w:rsidP="002B3A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И.о. главы</w:t>
      </w:r>
      <w:r w:rsidR="00786706" w:rsidRPr="002B3A44">
        <w:rPr>
          <w:rFonts w:ascii="Arial" w:hAnsi="Arial" w:cs="Arial"/>
          <w:b/>
          <w:sz w:val="24"/>
          <w:szCs w:val="24"/>
        </w:rPr>
        <w:t xml:space="preserve"> </w:t>
      </w:r>
      <w:r w:rsidR="00A34896" w:rsidRPr="002B3A44">
        <w:rPr>
          <w:rFonts w:ascii="Arial" w:hAnsi="Arial" w:cs="Arial"/>
          <w:b/>
          <w:sz w:val="24"/>
          <w:szCs w:val="24"/>
        </w:rPr>
        <w:t>администрации</w:t>
      </w:r>
    </w:p>
    <w:p w:rsidR="00A34896" w:rsidRPr="002B3A44" w:rsidRDefault="00A34896" w:rsidP="002B3A44">
      <w:pPr>
        <w:rPr>
          <w:rFonts w:ascii="Arial" w:hAnsi="Arial" w:cs="Arial"/>
          <w:b/>
          <w:sz w:val="24"/>
          <w:szCs w:val="24"/>
        </w:rPr>
      </w:pPr>
      <w:r w:rsidRPr="002B3A44">
        <w:rPr>
          <w:rFonts w:ascii="Arial" w:hAnsi="Arial" w:cs="Arial"/>
          <w:b/>
          <w:sz w:val="24"/>
          <w:szCs w:val="24"/>
        </w:rPr>
        <w:t>Звёзднинского городского</w:t>
      </w:r>
    </w:p>
    <w:p w:rsidR="00F04033" w:rsidRPr="002B3A44" w:rsidRDefault="00E72B6D" w:rsidP="002B3A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A34896" w:rsidRPr="002B3A44">
        <w:rPr>
          <w:rFonts w:ascii="Arial" w:hAnsi="Arial" w:cs="Arial"/>
          <w:b/>
          <w:sz w:val="24"/>
          <w:szCs w:val="24"/>
        </w:rPr>
        <w:t>оселения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Н.Н. Байкина</w:t>
      </w:r>
    </w:p>
    <w:p w:rsidR="0073483C" w:rsidRDefault="0073483C" w:rsidP="0073483C">
      <w:pPr>
        <w:jc w:val="both"/>
        <w:rPr>
          <w:rFonts w:ascii="Times New Roman" w:hAnsi="Times New Roman"/>
          <w:b/>
          <w:sz w:val="28"/>
          <w:szCs w:val="28"/>
        </w:rPr>
      </w:pPr>
    </w:p>
    <w:p w:rsidR="00E72B6D" w:rsidRDefault="00E72B6D" w:rsidP="0073483C">
      <w:pPr>
        <w:jc w:val="both"/>
        <w:rPr>
          <w:rFonts w:ascii="Times New Roman" w:hAnsi="Times New Roman"/>
          <w:b/>
          <w:sz w:val="28"/>
          <w:szCs w:val="28"/>
        </w:rPr>
      </w:pPr>
    </w:p>
    <w:p w:rsidR="00E72B6D" w:rsidRDefault="00E72B6D" w:rsidP="0073483C">
      <w:pPr>
        <w:jc w:val="both"/>
        <w:rPr>
          <w:rFonts w:ascii="Times New Roman" w:hAnsi="Times New Roman"/>
          <w:b/>
          <w:sz w:val="28"/>
          <w:szCs w:val="28"/>
        </w:rPr>
      </w:pPr>
    </w:p>
    <w:p w:rsidR="00E72B6D" w:rsidRDefault="00E72B6D" w:rsidP="0073483C">
      <w:pPr>
        <w:jc w:val="both"/>
        <w:rPr>
          <w:rFonts w:ascii="Times New Roman" w:hAnsi="Times New Roman"/>
          <w:b/>
          <w:sz w:val="28"/>
          <w:szCs w:val="28"/>
        </w:rPr>
      </w:pPr>
    </w:p>
    <w:p w:rsidR="00E72B6D" w:rsidRDefault="00E72B6D" w:rsidP="0073483C">
      <w:pPr>
        <w:jc w:val="both"/>
        <w:rPr>
          <w:rFonts w:ascii="Times New Roman" w:hAnsi="Times New Roman"/>
          <w:b/>
          <w:sz w:val="28"/>
          <w:szCs w:val="28"/>
        </w:rPr>
      </w:pPr>
    </w:p>
    <w:p w:rsidR="00E72B6D" w:rsidRDefault="00E72B6D" w:rsidP="0073483C">
      <w:pPr>
        <w:jc w:val="both"/>
        <w:rPr>
          <w:rFonts w:ascii="Times New Roman" w:hAnsi="Times New Roman"/>
          <w:b/>
          <w:sz w:val="28"/>
          <w:szCs w:val="28"/>
        </w:rPr>
      </w:pPr>
    </w:p>
    <w:p w:rsidR="00E72B6D" w:rsidRDefault="00E72B6D" w:rsidP="0073483C">
      <w:pPr>
        <w:jc w:val="both"/>
        <w:rPr>
          <w:rFonts w:ascii="Times New Roman" w:hAnsi="Times New Roman"/>
          <w:b/>
          <w:sz w:val="28"/>
          <w:szCs w:val="28"/>
        </w:rPr>
      </w:pPr>
    </w:p>
    <w:p w:rsidR="00E72B6D" w:rsidRDefault="00E72B6D" w:rsidP="0073483C">
      <w:pPr>
        <w:jc w:val="both"/>
        <w:rPr>
          <w:rFonts w:ascii="Times New Roman" w:hAnsi="Times New Roman"/>
          <w:b/>
          <w:sz w:val="28"/>
          <w:szCs w:val="28"/>
        </w:rPr>
      </w:pPr>
    </w:p>
    <w:p w:rsidR="00E72B6D" w:rsidRDefault="00E72B6D" w:rsidP="0073483C">
      <w:pPr>
        <w:jc w:val="both"/>
        <w:rPr>
          <w:rFonts w:ascii="Times New Roman" w:hAnsi="Times New Roman"/>
          <w:b/>
          <w:sz w:val="28"/>
          <w:szCs w:val="28"/>
        </w:rPr>
      </w:pPr>
    </w:p>
    <w:p w:rsidR="00E72B6D" w:rsidRDefault="00E72B6D" w:rsidP="0073483C">
      <w:pPr>
        <w:jc w:val="both"/>
        <w:rPr>
          <w:rFonts w:ascii="Times New Roman" w:hAnsi="Times New Roman"/>
          <w:b/>
          <w:sz w:val="28"/>
          <w:szCs w:val="28"/>
        </w:rPr>
      </w:pPr>
    </w:p>
    <w:p w:rsidR="00E72B6D" w:rsidRDefault="00E72B6D" w:rsidP="0073483C">
      <w:pPr>
        <w:jc w:val="both"/>
        <w:rPr>
          <w:rFonts w:ascii="Times New Roman" w:hAnsi="Times New Roman"/>
          <w:b/>
          <w:sz w:val="28"/>
          <w:szCs w:val="28"/>
        </w:rPr>
      </w:pPr>
    </w:p>
    <w:p w:rsidR="00E72B6D" w:rsidRDefault="00E72B6D" w:rsidP="0073483C">
      <w:pPr>
        <w:jc w:val="both"/>
        <w:rPr>
          <w:rFonts w:ascii="Times New Roman" w:hAnsi="Times New Roman"/>
          <w:b/>
          <w:sz w:val="28"/>
          <w:szCs w:val="28"/>
        </w:rPr>
      </w:pPr>
    </w:p>
    <w:p w:rsidR="00E72B6D" w:rsidRDefault="00E72B6D" w:rsidP="0073483C">
      <w:pPr>
        <w:jc w:val="both"/>
        <w:rPr>
          <w:rFonts w:ascii="Times New Roman" w:hAnsi="Times New Roman"/>
          <w:b/>
          <w:sz w:val="28"/>
          <w:szCs w:val="28"/>
        </w:rPr>
      </w:pPr>
    </w:p>
    <w:p w:rsidR="00E72B6D" w:rsidRDefault="00E72B6D" w:rsidP="0073483C">
      <w:pPr>
        <w:jc w:val="both"/>
        <w:rPr>
          <w:rFonts w:ascii="Times New Roman" w:hAnsi="Times New Roman"/>
          <w:b/>
          <w:sz w:val="28"/>
          <w:szCs w:val="28"/>
        </w:rPr>
      </w:pPr>
    </w:p>
    <w:p w:rsidR="00E72B6D" w:rsidRPr="0073483C" w:rsidRDefault="00E72B6D" w:rsidP="0073483C">
      <w:pPr>
        <w:jc w:val="both"/>
        <w:rPr>
          <w:rFonts w:ascii="Times New Roman" w:hAnsi="Times New Roman"/>
          <w:b/>
          <w:sz w:val="28"/>
          <w:szCs w:val="28"/>
        </w:rPr>
      </w:pPr>
    </w:p>
    <w:p w:rsidR="00E72B6D" w:rsidRDefault="00E72B6D" w:rsidP="00F04033">
      <w:pPr>
        <w:autoSpaceDE w:val="0"/>
        <w:autoSpaceDN w:val="0"/>
        <w:adjustRightInd w:val="0"/>
        <w:ind w:left="5103"/>
        <w:jc w:val="right"/>
        <w:rPr>
          <w:rFonts w:ascii="Courier New" w:hAnsi="Courier New" w:cs="Courier New"/>
          <w:bCs/>
        </w:rPr>
      </w:pPr>
    </w:p>
    <w:p w:rsidR="00E72B6D" w:rsidRDefault="00E72B6D" w:rsidP="00F04033">
      <w:pPr>
        <w:autoSpaceDE w:val="0"/>
        <w:autoSpaceDN w:val="0"/>
        <w:adjustRightInd w:val="0"/>
        <w:ind w:left="5103"/>
        <w:jc w:val="right"/>
        <w:rPr>
          <w:rFonts w:ascii="Courier New" w:hAnsi="Courier New" w:cs="Courier New"/>
          <w:bCs/>
        </w:rPr>
      </w:pPr>
    </w:p>
    <w:p w:rsidR="00E72B6D" w:rsidRDefault="00E72B6D" w:rsidP="00F04033">
      <w:pPr>
        <w:autoSpaceDE w:val="0"/>
        <w:autoSpaceDN w:val="0"/>
        <w:adjustRightInd w:val="0"/>
        <w:ind w:left="5103"/>
        <w:jc w:val="right"/>
        <w:rPr>
          <w:rFonts w:ascii="Courier New" w:hAnsi="Courier New" w:cs="Courier New"/>
          <w:bCs/>
        </w:rPr>
      </w:pPr>
    </w:p>
    <w:p w:rsidR="00F04033" w:rsidRPr="002B3A44" w:rsidRDefault="00F04033" w:rsidP="00F04033">
      <w:pPr>
        <w:autoSpaceDE w:val="0"/>
        <w:autoSpaceDN w:val="0"/>
        <w:adjustRightInd w:val="0"/>
        <w:ind w:left="5103"/>
        <w:jc w:val="right"/>
        <w:rPr>
          <w:rFonts w:ascii="Courier New" w:hAnsi="Courier New" w:cs="Courier New"/>
          <w:bCs/>
        </w:rPr>
      </w:pPr>
      <w:r w:rsidRPr="002B3A44">
        <w:rPr>
          <w:rFonts w:ascii="Courier New" w:hAnsi="Courier New" w:cs="Courier New"/>
          <w:bCs/>
        </w:rPr>
        <w:t>Приложение №1</w:t>
      </w:r>
    </w:p>
    <w:p w:rsidR="00F04033" w:rsidRPr="002B3A44" w:rsidRDefault="00F04033" w:rsidP="00F04033">
      <w:pPr>
        <w:autoSpaceDE w:val="0"/>
        <w:autoSpaceDN w:val="0"/>
        <w:adjustRightInd w:val="0"/>
        <w:ind w:left="5103"/>
        <w:jc w:val="right"/>
        <w:rPr>
          <w:rFonts w:ascii="Courier New" w:hAnsi="Courier New" w:cs="Courier New"/>
          <w:bCs/>
        </w:rPr>
      </w:pPr>
      <w:r w:rsidRPr="002B3A44">
        <w:rPr>
          <w:rFonts w:ascii="Courier New" w:hAnsi="Courier New" w:cs="Courier New"/>
          <w:bCs/>
        </w:rPr>
        <w:t>к постановлению администрации</w:t>
      </w:r>
    </w:p>
    <w:p w:rsidR="00F04033" w:rsidRPr="002B3A44" w:rsidRDefault="00A34896" w:rsidP="00F04033">
      <w:pPr>
        <w:autoSpaceDE w:val="0"/>
        <w:autoSpaceDN w:val="0"/>
        <w:adjustRightInd w:val="0"/>
        <w:ind w:left="5103"/>
        <w:jc w:val="right"/>
        <w:rPr>
          <w:rFonts w:ascii="Courier New" w:hAnsi="Courier New" w:cs="Courier New"/>
          <w:bCs/>
        </w:rPr>
      </w:pPr>
      <w:r w:rsidRPr="002B3A44">
        <w:rPr>
          <w:rFonts w:ascii="Courier New" w:hAnsi="Courier New" w:cs="Courier New"/>
          <w:bCs/>
        </w:rPr>
        <w:t>Звёзднинского</w:t>
      </w:r>
      <w:r w:rsidR="00F04033" w:rsidRPr="002B3A44">
        <w:rPr>
          <w:rFonts w:ascii="Courier New" w:hAnsi="Courier New" w:cs="Courier New"/>
          <w:bCs/>
        </w:rPr>
        <w:t xml:space="preserve"> муниципального образования</w:t>
      </w:r>
    </w:p>
    <w:p w:rsidR="00F04033" w:rsidRPr="002B3A44" w:rsidRDefault="00A143D4" w:rsidP="00F04033">
      <w:pPr>
        <w:autoSpaceDE w:val="0"/>
        <w:autoSpaceDN w:val="0"/>
        <w:adjustRightInd w:val="0"/>
        <w:ind w:left="5103"/>
        <w:jc w:val="right"/>
        <w:rPr>
          <w:rFonts w:ascii="Courier New" w:hAnsi="Courier New" w:cs="Courier New"/>
          <w:bCs/>
        </w:rPr>
      </w:pPr>
      <w:r w:rsidRPr="002B3A44">
        <w:rPr>
          <w:rFonts w:ascii="Courier New" w:hAnsi="Courier New" w:cs="Courier New"/>
          <w:bCs/>
        </w:rPr>
        <w:t xml:space="preserve">от </w:t>
      </w:r>
      <w:r w:rsidR="00A34896" w:rsidRPr="002B3A44">
        <w:rPr>
          <w:rFonts w:ascii="Courier New" w:hAnsi="Courier New" w:cs="Courier New"/>
          <w:bCs/>
        </w:rPr>
        <w:t>0</w:t>
      </w:r>
      <w:r w:rsidR="00E72B6D">
        <w:rPr>
          <w:rFonts w:ascii="Courier New" w:hAnsi="Courier New" w:cs="Courier New"/>
          <w:bCs/>
        </w:rPr>
        <w:t>7</w:t>
      </w:r>
      <w:r w:rsidRPr="002B3A44">
        <w:rPr>
          <w:rFonts w:ascii="Courier New" w:hAnsi="Courier New" w:cs="Courier New"/>
          <w:bCs/>
        </w:rPr>
        <w:t>.</w:t>
      </w:r>
      <w:r w:rsidR="00A34896" w:rsidRPr="002B3A44">
        <w:rPr>
          <w:rFonts w:ascii="Courier New" w:hAnsi="Courier New" w:cs="Courier New"/>
          <w:bCs/>
        </w:rPr>
        <w:t>08</w:t>
      </w:r>
      <w:r w:rsidRPr="002B3A44">
        <w:rPr>
          <w:rFonts w:ascii="Courier New" w:hAnsi="Courier New" w:cs="Courier New"/>
          <w:bCs/>
        </w:rPr>
        <w:t xml:space="preserve">. </w:t>
      </w:r>
      <w:r w:rsidR="00A34896" w:rsidRPr="002B3A44">
        <w:rPr>
          <w:rFonts w:ascii="Courier New" w:hAnsi="Courier New" w:cs="Courier New"/>
          <w:bCs/>
        </w:rPr>
        <w:t>202</w:t>
      </w:r>
      <w:r w:rsidR="00E72B6D">
        <w:rPr>
          <w:rFonts w:ascii="Courier New" w:hAnsi="Courier New" w:cs="Courier New"/>
          <w:bCs/>
        </w:rPr>
        <w:t>4</w:t>
      </w:r>
      <w:r w:rsidR="00F04033" w:rsidRPr="002B3A44">
        <w:rPr>
          <w:rFonts w:ascii="Courier New" w:hAnsi="Courier New" w:cs="Courier New"/>
          <w:bCs/>
        </w:rPr>
        <w:t xml:space="preserve"> г. № </w:t>
      </w:r>
      <w:r w:rsidR="00E72B6D">
        <w:rPr>
          <w:rFonts w:ascii="Courier New" w:hAnsi="Courier New" w:cs="Courier New"/>
          <w:bCs/>
        </w:rPr>
        <w:t>70</w:t>
      </w:r>
    </w:p>
    <w:p w:rsidR="00C22721" w:rsidRPr="00A143D4" w:rsidRDefault="00C22721" w:rsidP="00C22721">
      <w:pPr>
        <w:pStyle w:val="af2"/>
        <w:ind w:firstLine="851"/>
        <w:jc w:val="right"/>
        <w:rPr>
          <w:rFonts w:ascii="Arial" w:eastAsia="Times New Roman" w:hAnsi="Arial" w:cs="Arial"/>
          <w:bCs/>
          <w:color w:val="000000" w:themeColor="text1"/>
          <w:spacing w:val="-4"/>
          <w:sz w:val="24"/>
          <w:szCs w:val="24"/>
          <w:lang w:eastAsia="ru-RU"/>
        </w:rPr>
      </w:pPr>
    </w:p>
    <w:p w:rsidR="006F1D30" w:rsidRPr="002B3A44" w:rsidRDefault="006F1D30" w:rsidP="0037090E">
      <w:pPr>
        <w:pStyle w:val="af2"/>
        <w:ind w:firstLine="851"/>
        <w:jc w:val="center"/>
        <w:rPr>
          <w:rFonts w:ascii="Arial" w:eastAsia="Times New Roman" w:hAnsi="Arial" w:cs="Arial"/>
          <w:b/>
          <w:bCs/>
          <w:color w:val="000000" w:themeColor="text1"/>
          <w:spacing w:val="-4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b/>
          <w:bCs/>
          <w:color w:val="000000" w:themeColor="text1"/>
          <w:spacing w:val="-4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</w:t>
      </w:r>
      <w:r w:rsidR="00192F47" w:rsidRPr="002B3A44">
        <w:rPr>
          <w:rFonts w:ascii="Arial" w:hAnsi="Arial" w:cs="Arial"/>
          <w:b/>
          <w:color w:val="000000" w:themeColor="text1"/>
          <w:sz w:val="24"/>
          <w:szCs w:val="24"/>
        </w:rPr>
        <w:t xml:space="preserve">муниципальному </w:t>
      </w:r>
      <w:r w:rsidR="00BF7DE3" w:rsidRPr="002B3A44">
        <w:rPr>
          <w:rFonts w:ascii="Arial" w:hAnsi="Arial" w:cs="Arial"/>
          <w:b/>
          <w:color w:val="000000" w:themeColor="text1"/>
          <w:sz w:val="24"/>
          <w:szCs w:val="24"/>
        </w:rPr>
        <w:t>земельному</w:t>
      </w:r>
      <w:r w:rsidR="00192F47" w:rsidRPr="002B3A44">
        <w:rPr>
          <w:rFonts w:ascii="Arial" w:hAnsi="Arial" w:cs="Arial"/>
          <w:b/>
          <w:color w:val="000000" w:themeColor="text1"/>
          <w:sz w:val="24"/>
          <w:szCs w:val="24"/>
        </w:rPr>
        <w:t xml:space="preserve"> контролю на</w:t>
      </w:r>
      <w:r w:rsidR="00EA1373" w:rsidRPr="002B3A4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92F47" w:rsidRPr="002B3A44">
        <w:rPr>
          <w:rFonts w:ascii="Arial" w:hAnsi="Arial" w:cs="Arial"/>
          <w:b/>
          <w:color w:val="000000" w:themeColor="text1"/>
          <w:sz w:val="24"/>
          <w:szCs w:val="24"/>
        </w:rPr>
        <w:t>территории</w:t>
      </w:r>
      <w:r w:rsidR="00A34896" w:rsidRPr="002B3A44">
        <w:rPr>
          <w:rFonts w:ascii="Arial" w:hAnsi="Arial" w:cs="Arial"/>
          <w:b/>
          <w:color w:val="000000" w:themeColor="text1"/>
          <w:sz w:val="24"/>
          <w:szCs w:val="24"/>
        </w:rPr>
        <w:t xml:space="preserve"> Звёзднинского</w:t>
      </w:r>
      <w:r w:rsidR="000B1E46" w:rsidRPr="002B3A44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муниципального образования</w:t>
      </w:r>
      <w:r w:rsidR="00EA1373" w:rsidRPr="002B3A4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B3A44">
        <w:rPr>
          <w:rFonts w:ascii="Arial" w:eastAsia="Times New Roman" w:hAnsi="Arial" w:cs="Arial"/>
          <w:b/>
          <w:bCs/>
          <w:color w:val="000000" w:themeColor="text1"/>
          <w:spacing w:val="-4"/>
          <w:sz w:val="24"/>
          <w:szCs w:val="24"/>
          <w:lang w:eastAsia="ru-RU"/>
        </w:rPr>
        <w:t>на 202</w:t>
      </w:r>
      <w:r w:rsidR="00E72B6D">
        <w:rPr>
          <w:rFonts w:ascii="Arial" w:eastAsia="Times New Roman" w:hAnsi="Arial" w:cs="Arial"/>
          <w:b/>
          <w:bCs/>
          <w:color w:val="000000" w:themeColor="text1"/>
          <w:spacing w:val="-4"/>
          <w:sz w:val="24"/>
          <w:szCs w:val="24"/>
          <w:lang w:eastAsia="ru-RU"/>
        </w:rPr>
        <w:t>4</w:t>
      </w:r>
      <w:r w:rsidRPr="002B3A44">
        <w:rPr>
          <w:rFonts w:ascii="Arial" w:eastAsia="Times New Roman" w:hAnsi="Arial" w:cs="Arial"/>
          <w:b/>
          <w:bCs/>
          <w:color w:val="000000" w:themeColor="text1"/>
          <w:spacing w:val="-4"/>
          <w:sz w:val="24"/>
          <w:szCs w:val="24"/>
          <w:lang w:eastAsia="ru-RU"/>
        </w:rPr>
        <w:t xml:space="preserve"> год</w:t>
      </w:r>
    </w:p>
    <w:p w:rsidR="006F1D30" w:rsidRPr="002B3A44" w:rsidRDefault="006F1D30" w:rsidP="0037090E">
      <w:pPr>
        <w:jc w:val="center"/>
        <w:rPr>
          <w:rFonts w:ascii="Arial" w:eastAsia="Times New Roman" w:hAnsi="Arial" w:cs="Arial"/>
          <w:bCs/>
          <w:color w:val="000000" w:themeColor="text1"/>
          <w:spacing w:val="-4"/>
          <w:sz w:val="24"/>
          <w:szCs w:val="24"/>
          <w:lang w:eastAsia="ru-RU"/>
        </w:rPr>
      </w:pPr>
    </w:p>
    <w:p w:rsidR="006F1D30" w:rsidRPr="002B3A44" w:rsidRDefault="007419A5" w:rsidP="0037090E">
      <w:pPr>
        <w:pStyle w:val="af2"/>
        <w:ind w:firstLine="85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B3A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Раздел 1. </w:t>
      </w:r>
      <w:r w:rsidR="00302AAE" w:rsidRPr="002B3A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</w:t>
      </w:r>
      <w:r w:rsidR="00EA1373" w:rsidRPr="002B3A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302AAE" w:rsidRPr="002B3A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на решение которых направлена программа профилактики</w:t>
      </w:r>
      <w:r w:rsidR="00A8544B" w:rsidRPr="002B3A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рисков причинения вреда (ущерба) охраняемым законом ценностям по </w:t>
      </w:r>
      <w:r w:rsidR="00192F47" w:rsidRPr="002B3A44">
        <w:rPr>
          <w:rFonts w:ascii="Arial" w:hAnsi="Arial" w:cs="Arial"/>
          <w:b/>
          <w:color w:val="000000" w:themeColor="text1"/>
          <w:sz w:val="24"/>
          <w:szCs w:val="24"/>
        </w:rPr>
        <w:t xml:space="preserve">муниципальному </w:t>
      </w:r>
      <w:r w:rsidR="00BF7DE3" w:rsidRPr="002B3A44">
        <w:rPr>
          <w:rFonts w:ascii="Arial" w:hAnsi="Arial" w:cs="Arial"/>
          <w:b/>
          <w:color w:val="000000" w:themeColor="text1"/>
          <w:sz w:val="24"/>
          <w:szCs w:val="24"/>
        </w:rPr>
        <w:t>земельному</w:t>
      </w:r>
      <w:r w:rsidR="00192F47" w:rsidRPr="002B3A44">
        <w:rPr>
          <w:rFonts w:ascii="Arial" w:hAnsi="Arial" w:cs="Arial"/>
          <w:b/>
          <w:color w:val="000000" w:themeColor="text1"/>
          <w:sz w:val="24"/>
          <w:szCs w:val="24"/>
        </w:rPr>
        <w:t xml:space="preserve"> контролю на территории </w:t>
      </w:r>
      <w:r w:rsidR="00A34896" w:rsidRPr="002B3A44">
        <w:rPr>
          <w:rFonts w:ascii="Arial" w:hAnsi="Arial" w:cs="Arial"/>
          <w:b/>
          <w:color w:val="000000" w:themeColor="text1"/>
          <w:sz w:val="24"/>
          <w:szCs w:val="24"/>
        </w:rPr>
        <w:t>Звёзднинского</w:t>
      </w:r>
      <w:r w:rsidR="00EA1373" w:rsidRPr="002B3A4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B1E46" w:rsidRPr="002B3A44">
        <w:rPr>
          <w:rFonts w:ascii="Arial" w:hAnsi="Arial" w:cs="Arial"/>
          <w:b/>
          <w:color w:val="000000" w:themeColor="text1"/>
          <w:sz w:val="24"/>
          <w:szCs w:val="24"/>
        </w:rPr>
        <w:t>муниципального образования</w:t>
      </w:r>
      <w:r w:rsidR="00EA1373" w:rsidRPr="002B3A4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8544B" w:rsidRPr="002B3A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на 202</w:t>
      </w:r>
      <w:r w:rsidR="00E72B6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4</w:t>
      </w:r>
      <w:r w:rsidR="00A8544B" w:rsidRPr="002B3A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</w:t>
      </w:r>
    </w:p>
    <w:p w:rsidR="007419A5" w:rsidRPr="00A143D4" w:rsidRDefault="007419A5" w:rsidP="00A143D4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036E2" w:rsidRPr="002B3A44" w:rsidRDefault="00735B2C" w:rsidP="002B3A44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Муниципальный </w:t>
      </w:r>
      <w:r w:rsidR="00BF7DE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земельный </w:t>
      </w: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– деятельность, направленная</w:t>
      </w:r>
      <w:r w:rsidR="00EA137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предупреждение, выявление и пресечение нарушений обязательных требований </w:t>
      </w:r>
      <w:r w:rsidR="00BF7DE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земельного</w:t>
      </w:r>
      <w:r w:rsidR="00EA137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законодательства (далее </w:t>
      </w:r>
      <w:r w:rsidR="008D050E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7D4849" w:rsidRPr="002B3A44" w:rsidRDefault="009036E2" w:rsidP="002B3A44">
      <w:pPr>
        <w:widowControl w:val="0"/>
        <w:autoSpaceDE w:val="0"/>
        <w:autoSpaceDN w:val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Органом, уполномоченным на осуществление муниципального </w:t>
      </w:r>
      <w:r w:rsidR="0098376D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земельного</w:t>
      </w: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контроля на </w:t>
      </w:r>
      <w:r w:rsidR="000B1E46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территории </w:t>
      </w:r>
      <w:r w:rsidR="00A34896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Звёзднинского</w:t>
      </w:r>
      <w:r w:rsidR="00EA137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B1E46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муниципального образования, является Администрация </w:t>
      </w:r>
      <w:r w:rsidR="00A34896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Звёзднинского городского</w:t>
      </w:r>
      <w:r w:rsidR="00494E61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поселения</w:t>
      </w:r>
      <w:r w:rsidR="000B1E46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A2462" w:rsidRPr="002B3A44" w:rsidRDefault="00D80454" w:rsidP="002B3A44">
      <w:pPr>
        <w:widowControl w:val="0"/>
        <w:autoSpaceDE w:val="0"/>
        <w:autoSpaceDN w:val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Муниципальный </w:t>
      </w:r>
      <w:r w:rsidR="0098376D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земельный</w:t>
      </w:r>
      <w:r w:rsidR="00EA137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контроль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="0098376D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земельного</w:t>
      </w:r>
      <w:r w:rsidR="00EA137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</w:t>
      </w:r>
      <w:r w:rsidR="005116BE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8F7E9A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</w:t>
      </w:r>
      <w:r w:rsidR="0073483C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тям, организации</w:t>
      </w:r>
      <w:r w:rsidR="008F7E9A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проведения мероприятий по контролю, осуществляемых без взаимодействия с юридическими лицами, индивидуальными предпринимателями</w:t>
      </w:r>
      <w:r w:rsidR="000B1E46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гражданами</w:t>
      </w:r>
      <w:r w:rsidR="00285FD0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320D1D" w:rsidRPr="002B3A44" w:rsidRDefault="009E73EF" w:rsidP="002B3A44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</w:t>
      </w:r>
      <w:r w:rsidR="0098376D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земельному</w:t>
      </w:r>
      <w:r w:rsidR="00EA137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контролю </w:t>
      </w:r>
      <w:r w:rsidR="00FC6DEB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территории</w:t>
      </w:r>
      <w:r w:rsidR="00EA137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34896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Звёзднинского</w:t>
      </w:r>
      <w:r w:rsidR="000B1E46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 на 202</w:t>
      </w:r>
      <w:r w:rsidR="00E72B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0B1E46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 </w:t>
      </w: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(далее – </w:t>
      </w:r>
      <w:r w:rsidR="00532345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рограмма профилактики) </w:t>
      </w:r>
      <w:r w:rsidR="00BB7832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разработана в соответствии со статьей 44 Федерального закона от 31</w:t>
      </w:r>
      <w:r w:rsidR="00320D1D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.07.</w:t>
      </w:r>
      <w:r w:rsidR="00BB7832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2021</w:t>
      </w:r>
      <w:r w:rsidR="00787F71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 </w:t>
      </w:r>
      <w:r w:rsidR="00320D1D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</w:t>
      </w:r>
      <w:r w:rsidR="008D5B3C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BB7832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248-ФЗ«О государственном контроле (надзоре) и муниципальном контроле</w:t>
      </w:r>
      <w:r w:rsidR="00EA137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B7832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Российской Федерации», постановлением Правительства Российской Федерации от 25</w:t>
      </w:r>
      <w:r w:rsidR="00320D1D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.06.</w:t>
      </w:r>
      <w:r w:rsidR="00BB7832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2021</w:t>
      </w:r>
      <w:r w:rsidR="008D5B3C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</w:t>
      </w:r>
      <w:r w:rsidR="00EA137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B7832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98376D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земельного</w:t>
      </w:r>
      <w:r w:rsidR="00EA137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B7832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контроля.</w:t>
      </w:r>
    </w:p>
    <w:p w:rsidR="00BB7832" w:rsidRPr="002B3A44" w:rsidRDefault="00BB7832" w:rsidP="002B3A44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связи с вступлением в законную силу </w:t>
      </w:r>
      <w:r w:rsidR="00A85A49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Положения</w:t>
      </w:r>
      <w:r w:rsidR="00CC28AD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</w:t>
      </w:r>
      <w:r w:rsidR="0098376D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осуществлении муниципального земельного</w:t>
      </w:r>
      <w:r w:rsidR="00CC28AD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контроля </w:t>
      </w:r>
      <w:r w:rsidR="00E50C37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территории </w:t>
      </w:r>
      <w:r w:rsidR="00A34896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Звёзднинского</w:t>
      </w:r>
      <w:r w:rsidR="00E50C37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  <w:r w:rsidR="005400D8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утвержденного </w:t>
      </w:r>
      <w:r w:rsidR="00455AE7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</w:t>
      </w:r>
      <w:r w:rsidR="005400D8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ешением Думы </w:t>
      </w:r>
      <w:r w:rsidR="00A34896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Звёзднинского</w:t>
      </w:r>
      <w:r w:rsidR="00EA137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34896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городского</w:t>
      </w:r>
      <w:r w:rsidR="00C80C95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поселения</w:t>
      </w:r>
      <w:r w:rsidR="00E50C37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</w:t>
      </w:r>
      <w:r w:rsidR="00A34896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30</w:t>
      </w:r>
      <w:r w:rsidR="005400D8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98376D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</w:t>
      </w:r>
      <w:r w:rsidR="005400D8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.2021</w:t>
      </w:r>
      <w:r w:rsidR="008D5B3C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года </w:t>
      </w:r>
      <w:r w:rsidR="0098376D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</w:t>
      </w:r>
      <w:r w:rsidR="00A34896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21</w:t>
      </w:r>
      <w:r w:rsidR="00EA137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01ECB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F53157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рограмма профилактики разработана </w:t>
      </w: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целях предупреждения возможного нарушения органами государственной власти, органами местного самоуправления, юридическими </w:t>
      </w: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0D6667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земельного законодательства</w:t>
      </w: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снижения рисков причинения ущерба охраняемым законом ценностям.</w:t>
      </w:r>
    </w:p>
    <w:p w:rsidR="000D6667" w:rsidRPr="002B3A44" w:rsidRDefault="008E141B" w:rsidP="002B3A44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Мониторинг состояния подконтрольных субъектов в сфере </w:t>
      </w:r>
      <w:r w:rsidR="0098376D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земельного</w:t>
      </w:r>
      <w:r w:rsidR="00EA137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законодательства выявил, что ключевыми и наиболее значимыми рисками являются</w:t>
      </w:r>
      <w:r w:rsidR="00B1656C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нарушение обязательных требований, </w:t>
      </w:r>
      <w:r w:rsidR="000D6667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земельного законодательства в отношении объектов земельных отношений, за </w:t>
      </w:r>
      <w:r w:rsidR="00D8133E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нарушение которых предусмотрена административная ответственность.</w:t>
      </w:r>
    </w:p>
    <w:p w:rsidR="00132A95" w:rsidRPr="002B3A44" w:rsidRDefault="008E141B" w:rsidP="002B3A44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Проведение профилактических мероприятий направлен</w:t>
      </w:r>
      <w:r w:rsidR="005835D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соблюдение подконтрольными субъектами обязательных требований </w:t>
      </w:r>
      <w:r w:rsidR="00D11E6A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земельного</w:t>
      </w:r>
      <w:r w:rsidR="00EA137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законодательства, на побуждение подконтрольных субъектов к добросовестности, способ</w:t>
      </w:r>
      <w:r w:rsidR="005835D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ствование</w:t>
      </w: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37090E" w:rsidRPr="002B3A44" w:rsidRDefault="0037090E" w:rsidP="002B3A44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A008F" w:rsidRPr="002B3A44" w:rsidRDefault="000A008F" w:rsidP="002B3A44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Раздел </w:t>
      </w:r>
      <w:r w:rsidR="006C633D" w:rsidRPr="002B3A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</w:t>
      </w:r>
      <w:r w:rsidRPr="002B3A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. </w:t>
      </w:r>
      <w:r w:rsidR="00C35108" w:rsidRPr="002B3A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Цели и задачи реализации программы профилактики</w:t>
      </w:r>
    </w:p>
    <w:p w:rsidR="0037090E" w:rsidRPr="002B3A44" w:rsidRDefault="0037090E" w:rsidP="002B3A44">
      <w:pPr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0A008F" w:rsidRPr="002B3A44" w:rsidRDefault="0049261E" w:rsidP="002B3A44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Основными целями п</w:t>
      </w:r>
      <w:r w:rsidR="006F1261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рограммы профилактики являются:</w:t>
      </w:r>
    </w:p>
    <w:p w:rsidR="006F1261" w:rsidRPr="002B3A44" w:rsidRDefault="00EA1373" w:rsidP="002B3A44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</w:t>
      </w:r>
      <w:r w:rsidR="008E686C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Стимулирование добросовестного соблюдения обязательных требований всеми подконтрольными субъектами;</w:t>
      </w:r>
    </w:p>
    <w:p w:rsidR="008E686C" w:rsidRPr="002B3A44" w:rsidRDefault="008E686C" w:rsidP="002B3A44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3514" w:rsidRPr="002B3A44" w:rsidRDefault="000F3514" w:rsidP="002B3A44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="00B063C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Создание условий для дов</w:t>
      </w:r>
      <w:r w:rsidR="00E50C37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едения обязательных требований </w:t>
      </w:r>
      <w:r w:rsidR="00B063C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 контролируемых лиц, повышение информированности о спос</w:t>
      </w:r>
      <w:r w:rsidR="00E50C37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обах</w:t>
      </w:r>
      <w:r w:rsidR="00EA137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063C3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их соблюдения.</w:t>
      </w:r>
    </w:p>
    <w:p w:rsidR="00AD6415" w:rsidRPr="002B3A44" w:rsidRDefault="00AD6415" w:rsidP="002B3A44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Основными задачами</w:t>
      </w:r>
      <w:r w:rsidR="0049261E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</w:t>
      </w: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рограммы профилактики являются:</w:t>
      </w:r>
    </w:p>
    <w:p w:rsidR="00A16FB6" w:rsidRPr="002B3A44" w:rsidRDefault="00AD6415" w:rsidP="002B3A44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A16FB6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A16FB6" w:rsidRPr="002B3A44" w:rsidRDefault="00A16FB6" w:rsidP="002B3A44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Повышение правосознания и правовой культуры подконтрольных субъектов;</w:t>
      </w:r>
    </w:p>
    <w:p w:rsidR="00A16FB6" w:rsidRPr="002B3A44" w:rsidRDefault="00A16FB6" w:rsidP="002B3A44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="003D7EE0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="00D668FF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</w:t>
      </w: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A16FB6" w:rsidRPr="002B3A44" w:rsidRDefault="00A16FB6" w:rsidP="002B3A44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4. </w:t>
      </w:r>
      <w:r w:rsidR="00193D2E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</w:t>
      </w: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1C32D4" w:rsidRPr="002B3A44" w:rsidRDefault="00D8133E" w:rsidP="002B3A44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="001C32D4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Формирование единого понимания обязательных требований законодательства у всех участников контрольной деятельности;</w:t>
      </w:r>
    </w:p>
    <w:p w:rsidR="00971112" w:rsidRPr="002B3A44" w:rsidRDefault="00D8133E" w:rsidP="002B3A44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304732" w:rsidRPr="002B3A4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7090E" w:rsidRPr="002B3A44" w:rsidRDefault="0037090E" w:rsidP="002B3A44">
      <w:pPr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33F63" w:rsidRDefault="00333F63" w:rsidP="00D1317B">
      <w:pPr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D1317B" w:rsidRPr="00D1317B" w:rsidRDefault="00D1317B" w:rsidP="00D1317B">
      <w:pPr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986"/>
        <w:gridCol w:w="3117"/>
      </w:tblGrid>
      <w:tr w:rsidR="00D44F9E" w:rsidRPr="001C6243" w:rsidTr="00A14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1C6243" w:rsidRDefault="00333F63" w:rsidP="001C624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Cs/>
                <w:color w:val="000000" w:themeColor="text1"/>
              </w:rPr>
            </w:pPr>
            <w:r w:rsidRPr="001C6243">
              <w:rPr>
                <w:rFonts w:ascii="Courier New" w:hAnsi="Courier New" w:cs="Courier New"/>
                <w:iCs/>
                <w:color w:val="000000" w:themeColor="text1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1C6243" w:rsidRDefault="00333F63" w:rsidP="001C624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Cs/>
                <w:color w:val="000000" w:themeColor="text1"/>
              </w:rPr>
            </w:pPr>
            <w:r w:rsidRPr="001C6243">
              <w:rPr>
                <w:rFonts w:ascii="Courier New" w:hAnsi="Courier New" w:cs="Courier New"/>
                <w:iCs/>
                <w:color w:val="000000" w:themeColor="text1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1C6243" w:rsidRDefault="00333F63" w:rsidP="001C624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Cs/>
                <w:color w:val="000000" w:themeColor="text1"/>
              </w:rPr>
            </w:pPr>
            <w:r w:rsidRPr="001C6243">
              <w:rPr>
                <w:rFonts w:ascii="Courier New" w:hAnsi="Courier New" w:cs="Courier New"/>
                <w:iCs/>
                <w:color w:val="000000" w:themeColor="text1"/>
              </w:rPr>
              <w:t>Срок исполнения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1C6243" w:rsidRDefault="00CC3F23" w:rsidP="001C624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Cs/>
                <w:color w:val="000000" w:themeColor="text1"/>
                <w:highlight w:val="yellow"/>
              </w:rPr>
            </w:pPr>
            <w:r w:rsidRPr="001C6243">
              <w:rPr>
                <w:rFonts w:ascii="Courier New" w:hAnsi="Courier New" w:cs="Courier New"/>
                <w:lang w:eastAsia="ru-RU"/>
              </w:rPr>
              <w:t>Ответственный исполнитель</w:t>
            </w:r>
          </w:p>
        </w:tc>
      </w:tr>
      <w:tr w:rsidR="00D44F9E" w:rsidRPr="001C6243" w:rsidTr="00A14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1C6243" w:rsidRDefault="00333F63" w:rsidP="001C624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Cs/>
                <w:color w:val="000000" w:themeColor="text1"/>
              </w:rPr>
            </w:pPr>
            <w:r w:rsidRPr="001C6243">
              <w:rPr>
                <w:rFonts w:ascii="Courier New" w:hAnsi="Courier New" w:cs="Courier New"/>
                <w:iCs/>
                <w:color w:val="000000" w:themeColor="text1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1C6243" w:rsidRDefault="00333F63" w:rsidP="001C624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Cs/>
                <w:color w:val="000000" w:themeColor="text1"/>
              </w:rPr>
            </w:pPr>
            <w:r w:rsidRPr="001C6243">
              <w:rPr>
                <w:rFonts w:ascii="Courier New" w:hAnsi="Courier New" w:cs="Courier New"/>
                <w:iCs/>
                <w:color w:val="000000" w:themeColor="text1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63" w:rsidRPr="001C6243" w:rsidRDefault="00333F63" w:rsidP="001C624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Cs/>
                <w:color w:val="000000" w:themeColor="text1"/>
              </w:rPr>
            </w:pPr>
            <w:r w:rsidRPr="001C6243">
              <w:rPr>
                <w:rFonts w:ascii="Courier New" w:hAnsi="Courier New" w:cs="Courier New"/>
                <w:iCs/>
                <w:color w:val="000000" w:themeColor="text1"/>
              </w:rPr>
              <w:t>По мере необходимости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7F" w:rsidRPr="001C6243" w:rsidRDefault="00C80C95" w:rsidP="001C624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 w:themeColor="text1"/>
                <w:shd w:val="clear" w:color="auto" w:fill="FFFFFF"/>
                <w:lang w:eastAsia="ru-RU" w:bidi="ru-RU"/>
              </w:rPr>
            </w:pPr>
            <w:r w:rsidRPr="001C6243">
              <w:rPr>
                <w:rFonts w:ascii="Courier New" w:hAnsi="Courier New" w:cs="Courier New"/>
                <w:color w:val="000000" w:themeColor="text1"/>
                <w:shd w:val="clear" w:color="auto" w:fill="FFFFFF"/>
                <w:lang w:eastAsia="ru-RU" w:bidi="ru-RU"/>
              </w:rPr>
              <w:t xml:space="preserve">Администрация </w:t>
            </w:r>
            <w:r w:rsidR="00A34896" w:rsidRPr="001C6243">
              <w:rPr>
                <w:rFonts w:ascii="Courier New" w:hAnsi="Courier New" w:cs="Courier New"/>
                <w:color w:val="000000" w:themeColor="text1"/>
                <w:shd w:val="clear" w:color="auto" w:fill="FFFFFF"/>
                <w:lang w:eastAsia="ru-RU" w:bidi="ru-RU"/>
              </w:rPr>
              <w:t>Звёзднинского</w:t>
            </w:r>
            <w:r w:rsidR="00EA1373" w:rsidRPr="001C6243">
              <w:rPr>
                <w:rFonts w:ascii="Courier New" w:hAnsi="Courier New" w:cs="Courier New"/>
                <w:color w:val="000000" w:themeColor="text1"/>
                <w:shd w:val="clear" w:color="auto" w:fill="FFFFFF"/>
                <w:lang w:eastAsia="ru-RU" w:bidi="ru-RU"/>
              </w:rPr>
              <w:t xml:space="preserve"> </w:t>
            </w:r>
            <w:r w:rsidR="00A34896" w:rsidRPr="001C6243">
              <w:rPr>
                <w:rFonts w:ascii="Courier New" w:hAnsi="Courier New" w:cs="Courier New"/>
                <w:color w:val="000000" w:themeColor="text1"/>
                <w:shd w:val="clear" w:color="auto" w:fill="FFFFFF"/>
                <w:lang w:eastAsia="ru-RU" w:bidi="ru-RU"/>
              </w:rPr>
              <w:t>городского</w:t>
            </w:r>
            <w:r w:rsidRPr="001C6243">
              <w:rPr>
                <w:rFonts w:ascii="Courier New" w:hAnsi="Courier New" w:cs="Courier New"/>
                <w:color w:val="000000" w:themeColor="text1"/>
                <w:shd w:val="clear" w:color="auto" w:fill="FFFFFF"/>
                <w:lang w:eastAsia="ru-RU" w:bidi="ru-RU"/>
              </w:rPr>
              <w:t xml:space="preserve"> поселения</w:t>
            </w:r>
          </w:p>
        </w:tc>
      </w:tr>
      <w:tr w:rsidR="00E50C37" w:rsidRPr="001C6243" w:rsidTr="00A14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37" w:rsidRPr="001C6243" w:rsidRDefault="00E50C37" w:rsidP="001C624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Cs/>
                <w:color w:val="000000" w:themeColor="text1"/>
              </w:rPr>
            </w:pPr>
            <w:r w:rsidRPr="001C6243">
              <w:rPr>
                <w:rFonts w:ascii="Courier New" w:hAnsi="Courier New" w:cs="Courier New"/>
                <w:iCs/>
                <w:color w:val="000000" w:themeColor="text1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37" w:rsidRPr="001C6243" w:rsidRDefault="00E50C37" w:rsidP="001C624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Cs/>
                <w:color w:val="000000" w:themeColor="text1"/>
              </w:rPr>
            </w:pPr>
            <w:r w:rsidRPr="001C6243">
              <w:rPr>
                <w:rFonts w:ascii="Courier New" w:hAnsi="Courier New" w:cs="Courier New"/>
                <w:iCs/>
                <w:color w:val="000000" w:themeColor="text1"/>
              </w:rPr>
              <w:t>Объявление 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37" w:rsidRPr="001C6243" w:rsidRDefault="00E50C37" w:rsidP="001C624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Cs/>
                <w:color w:val="000000" w:themeColor="text1"/>
              </w:rPr>
            </w:pPr>
            <w:r w:rsidRPr="001C6243">
              <w:rPr>
                <w:rFonts w:ascii="Courier New" w:hAnsi="Courier New" w:cs="Courier New"/>
                <w:iCs/>
                <w:color w:val="000000" w:themeColor="text1"/>
              </w:rPr>
              <w:t>По мере необходимости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00" w:rsidRPr="001C6243" w:rsidRDefault="00A34896" w:rsidP="001C624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 w:themeColor="text1"/>
                <w:shd w:val="clear" w:color="auto" w:fill="FFFFFF"/>
                <w:lang w:eastAsia="ru-RU" w:bidi="ru-RU"/>
              </w:rPr>
            </w:pPr>
            <w:r w:rsidRPr="001C6243">
              <w:rPr>
                <w:rFonts w:ascii="Courier New" w:hAnsi="Courier New" w:cs="Courier New"/>
                <w:color w:val="000000" w:themeColor="text1"/>
                <w:shd w:val="clear" w:color="auto" w:fill="FFFFFF"/>
                <w:lang w:eastAsia="ru-RU" w:bidi="ru-RU"/>
              </w:rPr>
              <w:t>Администрация Звёзднинского городского поселения</w:t>
            </w:r>
          </w:p>
        </w:tc>
      </w:tr>
      <w:tr w:rsidR="00F82ED6" w:rsidRPr="001C6243" w:rsidTr="00A14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D6" w:rsidRPr="001C6243" w:rsidRDefault="0080471B" w:rsidP="001C624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Cs/>
                <w:color w:val="000000" w:themeColor="text1"/>
              </w:rPr>
            </w:pPr>
            <w:r w:rsidRPr="001C6243">
              <w:rPr>
                <w:rFonts w:ascii="Courier New" w:hAnsi="Courier New" w:cs="Courier New"/>
                <w:iCs/>
                <w:color w:val="000000" w:themeColor="text1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D6" w:rsidRPr="001C6243" w:rsidRDefault="00F82ED6" w:rsidP="001C624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ourier New" w:hAnsi="Courier New" w:cs="Courier New"/>
                <w:iCs/>
                <w:color w:val="000000" w:themeColor="text1"/>
              </w:rPr>
            </w:pPr>
            <w:r w:rsidRPr="001C6243">
              <w:rPr>
                <w:rFonts w:ascii="Courier New" w:hAnsi="Courier New" w:cs="Courier New"/>
                <w:iCs/>
                <w:color w:val="000000" w:themeColor="text1"/>
              </w:rPr>
              <w:t>Консультирование:</w:t>
            </w:r>
          </w:p>
          <w:p w:rsidR="00F82ED6" w:rsidRPr="001C6243" w:rsidRDefault="00F82ED6" w:rsidP="001C624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1C6243">
              <w:rPr>
                <w:rFonts w:ascii="Courier New" w:hAnsi="Courier New" w:cs="Courier New"/>
                <w:color w:val="000000" w:themeColor="text1"/>
              </w:rPr>
              <w:lastRenderedPageBreak/>
              <w:t xml:space="preserve">1) </w:t>
            </w:r>
            <w:r w:rsidR="001F4A9B" w:rsidRPr="001C6243">
              <w:rPr>
                <w:rFonts w:ascii="Courier New" w:hAnsi="Courier New" w:cs="Courier New"/>
                <w:color w:val="000000" w:themeColor="text1"/>
              </w:rPr>
              <w:t>Должностные лица</w:t>
            </w:r>
            <w:r w:rsidRPr="001C6243">
              <w:rPr>
                <w:rFonts w:ascii="Courier New" w:hAnsi="Courier New" w:cs="Courier New"/>
                <w:color w:val="000000" w:themeColor="text1"/>
              </w:rPr>
              <w:t xml:space="preserve"> осуществляют консультирование контролируемых лиц и их представителей:</w:t>
            </w:r>
          </w:p>
          <w:p w:rsidR="001F4A9B" w:rsidRPr="001C6243" w:rsidRDefault="001F4A9B" w:rsidP="001C624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Cs/>
                <w:color w:val="000000" w:themeColor="text1"/>
              </w:rPr>
            </w:pPr>
          </w:p>
          <w:p w:rsidR="001F4A9B" w:rsidRPr="001C6243" w:rsidRDefault="00F82ED6" w:rsidP="001C6243">
            <w:pPr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1C6243">
              <w:rPr>
                <w:rFonts w:ascii="Courier New" w:hAnsi="Courier New" w:cs="Courier New"/>
                <w:color w:val="000000" w:themeColor="text1"/>
              </w:rPr>
              <w:t xml:space="preserve">- в </w:t>
            </w:r>
            <w:r w:rsidR="001F4A9B" w:rsidRPr="001C6243">
              <w:rPr>
                <w:rFonts w:ascii="Courier New" w:hAnsi="Courier New" w:cs="Courier New"/>
                <w:color w:val="000000" w:themeColor="text1"/>
              </w:rPr>
              <w:t>письменной форме, в случае, если контролируемым лицом представлен письменный запрос по следующим вопросам:</w:t>
            </w:r>
          </w:p>
          <w:p w:rsidR="001F4A9B" w:rsidRPr="001C6243" w:rsidRDefault="001F4A9B" w:rsidP="001C6243">
            <w:pPr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1C6243">
              <w:rPr>
                <w:rFonts w:ascii="Courier New" w:hAnsi="Courier New" w:cs="Courier New"/>
                <w:color w:val="000000" w:themeColor="text1"/>
              </w:rPr>
              <w:t>а) организация и осуществление муниципального земельного контроля;</w:t>
            </w:r>
          </w:p>
          <w:p w:rsidR="001F4A9B" w:rsidRPr="001C6243" w:rsidRDefault="001F4A9B" w:rsidP="001C6243">
            <w:pPr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1C6243">
              <w:rPr>
                <w:rFonts w:ascii="Courier New" w:hAnsi="Courier New" w:cs="Courier New"/>
                <w:color w:val="000000" w:themeColor="text1"/>
              </w:rPr>
              <w:t>б) порядок обжалования действий (бездействий) должностных лиц;</w:t>
            </w:r>
          </w:p>
          <w:p w:rsidR="001F4A9B" w:rsidRPr="001C6243" w:rsidRDefault="001F4A9B" w:rsidP="001C6243">
            <w:pPr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1C6243">
              <w:rPr>
                <w:rFonts w:ascii="Courier New" w:hAnsi="Courier New" w:cs="Courier New"/>
                <w:color w:val="000000" w:themeColor="text1"/>
              </w:rPr>
              <w:t>в) получение информации о нормативных правовых актах, содержащих обязательные требования, оценка соблюдения которых осуществляется контрольным органом в рамках контрольных мероприятий;</w:t>
            </w:r>
          </w:p>
          <w:p w:rsidR="005F4655" w:rsidRPr="001C6243" w:rsidRDefault="005F4655" w:rsidP="001C6243">
            <w:pPr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1C6243">
              <w:rPr>
                <w:rFonts w:ascii="Courier New" w:hAnsi="Courier New" w:cs="Courier New"/>
                <w:color w:val="000000" w:themeColor="text1"/>
              </w:rPr>
              <w:t xml:space="preserve">Рассмотрение письменного обращения осуществляется в сроки, установленные Федеральным </w:t>
            </w:r>
            <w:hyperlink r:id="rId8" w:history="1">
              <w:r w:rsidRPr="001C6243">
                <w:rPr>
                  <w:rFonts w:ascii="Courier New" w:hAnsi="Courier New" w:cs="Courier New"/>
                  <w:color w:val="000000" w:themeColor="text1"/>
                </w:rPr>
                <w:t>законом</w:t>
              </w:r>
            </w:hyperlink>
            <w:r w:rsidRPr="001C6243">
              <w:rPr>
                <w:rFonts w:ascii="Courier New" w:hAnsi="Courier New" w:cs="Courier New"/>
                <w:color w:val="000000" w:themeColor="text1"/>
              </w:rPr>
              <w:t xml:space="preserve"> от 02.05.2006 </w:t>
            </w:r>
            <w:r w:rsidR="008D5B3C" w:rsidRPr="001C6243">
              <w:rPr>
                <w:rFonts w:ascii="Courier New" w:hAnsi="Courier New" w:cs="Courier New"/>
                <w:color w:val="000000" w:themeColor="text1"/>
              </w:rPr>
              <w:t xml:space="preserve">года </w:t>
            </w:r>
            <w:r w:rsidRPr="001C6243">
              <w:rPr>
                <w:rFonts w:ascii="Courier New" w:hAnsi="Courier New" w:cs="Courier New"/>
                <w:color w:val="000000" w:themeColor="text1"/>
              </w:rPr>
              <w:t>№ 59-ФЗ «О</w:t>
            </w:r>
            <w:r w:rsidR="008D5B3C" w:rsidRPr="001C6243">
              <w:rPr>
                <w:rFonts w:ascii="Courier New" w:hAnsi="Courier New" w:cs="Courier New"/>
                <w:color w:val="000000" w:themeColor="text1"/>
              </w:rPr>
              <w:t> </w:t>
            </w:r>
            <w:r w:rsidRPr="001C6243">
              <w:rPr>
                <w:rFonts w:ascii="Courier New" w:hAnsi="Courier New" w:cs="Courier New"/>
                <w:color w:val="000000" w:themeColor="text1"/>
              </w:rPr>
              <w:t>порядке рассмотрения обращений граждан Российской Федерации».</w:t>
            </w:r>
          </w:p>
          <w:p w:rsidR="00F82ED6" w:rsidRPr="001C6243" w:rsidRDefault="001F4A9B" w:rsidP="001C6243">
            <w:pPr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1C6243">
              <w:rPr>
                <w:rFonts w:ascii="Courier New" w:hAnsi="Courier New" w:cs="Courier New"/>
                <w:color w:val="000000" w:themeColor="text1"/>
              </w:rPr>
              <w:t xml:space="preserve"> - в виде </w:t>
            </w:r>
            <w:r w:rsidR="00F82ED6" w:rsidRPr="001C6243">
              <w:rPr>
                <w:rFonts w:ascii="Courier New" w:hAnsi="Courier New" w:cs="Courier New"/>
                <w:color w:val="000000" w:themeColor="text1"/>
              </w:rPr>
              <w:t>устных разъяснений по телефону, посредством видео-конференц-связи, на личном приеме либо в хо</w:t>
            </w:r>
            <w:r w:rsidR="005F4655" w:rsidRPr="001C6243">
              <w:rPr>
                <w:rFonts w:ascii="Courier New" w:hAnsi="Courier New" w:cs="Courier New"/>
                <w:color w:val="000000" w:themeColor="text1"/>
              </w:rPr>
              <w:t xml:space="preserve">де проведения профилактического </w:t>
            </w:r>
            <w:r w:rsidR="00F82ED6" w:rsidRPr="001C6243">
              <w:rPr>
                <w:rFonts w:ascii="Courier New" w:hAnsi="Courier New" w:cs="Courier New"/>
                <w:color w:val="000000" w:themeColor="text1"/>
              </w:rPr>
              <w:t>мероприятия, контрольного мероприятия</w:t>
            </w:r>
            <w:r w:rsidRPr="001C6243">
              <w:rPr>
                <w:rFonts w:ascii="Courier New" w:hAnsi="Courier New" w:cs="Courier New"/>
                <w:color w:val="000000" w:themeColor="text1"/>
              </w:rPr>
              <w:t xml:space="preserve">; консультирование контролируемых лиц может осуществляться на собраниях и конференциях граждан. Личный прием проводится </w:t>
            </w:r>
            <w:r w:rsidR="00E82100" w:rsidRPr="001C6243">
              <w:rPr>
                <w:rFonts w:ascii="Courier New" w:hAnsi="Courier New" w:cs="Courier New"/>
                <w:color w:val="000000" w:themeColor="text1"/>
              </w:rPr>
              <w:t xml:space="preserve">Главой и </w:t>
            </w:r>
            <w:r w:rsidRPr="001C6243">
              <w:rPr>
                <w:rFonts w:ascii="Courier New" w:hAnsi="Courier New" w:cs="Courier New"/>
                <w:color w:val="000000" w:themeColor="text1"/>
              </w:rPr>
              <w:t xml:space="preserve">(или) должностным лицом). Информация о месте приема, а также об установленных для приема днях и часах размещается </w:t>
            </w:r>
            <w:r w:rsidR="005F4655" w:rsidRPr="001C6243">
              <w:rPr>
                <w:rFonts w:ascii="Courier New" w:hAnsi="Courier New" w:cs="Courier New"/>
                <w:color w:val="000000" w:themeColor="text1"/>
              </w:rPr>
              <w:t>на официальном сайте</w:t>
            </w:r>
            <w:r w:rsidR="00EA1373" w:rsidRPr="001C6243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5F4655" w:rsidRPr="001C6243">
              <w:rPr>
                <w:rFonts w:ascii="Courier New" w:hAnsi="Courier New" w:cs="Courier New"/>
                <w:color w:val="000000" w:themeColor="text1"/>
              </w:rPr>
              <w:t>Администрации</w:t>
            </w:r>
            <w:r w:rsidRPr="001C6243">
              <w:rPr>
                <w:rFonts w:ascii="Courier New" w:hAnsi="Courier New" w:cs="Courier New"/>
                <w:color w:val="000000" w:themeColor="text1"/>
              </w:rPr>
              <w:t>;</w:t>
            </w:r>
            <w:r w:rsidR="00A34896" w:rsidRPr="001C6243">
              <w:rPr>
                <w:rFonts w:ascii="Courier New" w:hAnsi="Courier New" w:cs="Courier New"/>
                <w:color w:val="000000" w:themeColor="text1"/>
                <w:shd w:val="clear" w:color="auto" w:fill="FFFFFF"/>
                <w:lang w:eastAsia="ru-RU" w:bidi="ru-RU"/>
              </w:rPr>
              <w:t xml:space="preserve"> Звёзднинского городского поселения;</w:t>
            </w:r>
          </w:p>
          <w:p w:rsidR="00F82ED6" w:rsidRPr="001C6243" w:rsidRDefault="00F82ED6" w:rsidP="001C624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Cs/>
                <w:color w:val="000000" w:themeColor="text1"/>
              </w:rPr>
            </w:pPr>
            <w:r w:rsidRPr="001C6243">
              <w:rPr>
                <w:rFonts w:ascii="Courier New" w:hAnsi="Courier New" w:cs="Courier New"/>
                <w:color w:val="000000" w:themeColor="text1"/>
              </w:rPr>
              <w:t>- посредством размещения на официальном сайте Администрации</w:t>
            </w:r>
            <w:r w:rsidR="00A34896" w:rsidRPr="001C6243">
              <w:rPr>
                <w:rFonts w:ascii="Courier New" w:hAnsi="Courier New" w:cs="Courier New"/>
                <w:color w:val="000000" w:themeColor="text1"/>
                <w:shd w:val="clear" w:color="auto" w:fill="FFFFFF"/>
                <w:lang w:eastAsia="ru-RU" w:bidi="ru-RU"/>
              </w:rPr>
              <w:t xml:space="preserve"> Администрация Звёзднинского городского поселения</w:t>
            </w:r>
            <w:r w:rsidR="00EA1373" w:rsidRPr="001C6243">
              <w:rPr>
                <w:rFonts w:ascii="Courier New" w:hAnsi="Courier New" w:cs="Courier New"/>
                <w:color w:val="000000" w:themeColor="text1"/>
                <w:shd w:val="clear" w:color="auto" w:fill="FFFFFF"/>
                <w:lang w:eastAsia="ru-RU" w:bidi="ru-RU"/>
              </w:rPr>
              <w:t xml:space="preserve"> </w:t>
            </w:r>
            <w:r w:rsidRPr="001C6243">
              <w:rPr>
                <w:rFonts w:ascii="Courier New" w:hAnsi="Courier New" w:cs="Courier New"/>
                <w:color w:val="000000" w:themeColor="text1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D6" w:rsidRPr="001C6243" w:rsidRDefault="00F82ED6" w:rsidP="001C624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iCs/>
                <w:color w:val="000000" w:themeColor="text1"/>
              </w:rPr>
            </w:pPr>
            <w:r w:rsidRPr="001C6243">
              <w:rPr>
                <w:rFonts w:ascii="Courier New" w:hAnsi="Courier New" w:cs="Courier New"/>
                <w:iCs/>
                <w:color w:val="000000" w:themeColor="text1"/>
              </w:rPr>
              <w:lastRenderedPageBreak/>
              <w:t xml:space="preserve">По мере </w:t>
            </w:r>
            <w:r w:rsidRPr="001C6243">
              <w:rPr>
                <w:rFonts w:ascii="Courier New" w:hAnsi="Courier New" w:cs="Courier New"/>
                <w:iCs/>
                <w:color w:val="000000" w:themeColor="text1"/>
              </w:rPr>
              <w:lastRenderedPageBreak/>
              <w:t>необходимости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D6" w:rsidRPr="001C6243" w:rsidRDefault="00A34896" w:rsidP="001C624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 w:themeColor="text1"/>
                <w:shd w:val="clear" w:color="auto" w:fill="FFFFFF"/>
                <w:lang w:eastAsia="ru-RU" w:bidi="ru-RU"/>
              </w:rPr>
            </w:pPr>
            <w:r w:rsidRPr="001C6243">
              <w:rPr>
                <w:rFonts w:ascii="Courier New" w:hAnsi="Courier New" w:cs="Courier New"/>
                <w:color w:val="000000" w:themeColor="text1"/>
                <w:shd w:val="clear" w:color="auto" w:fill="FFFFFF"/>
                <w:lang w:eastAsia="ru-RU" w:bidi="ru-RU"/>
              </w:rPr>
              <w:lastRenderedPageBreak/>
              <w:t xml:space="preserve">Администрация </w:t>
            </w:r>
            <w:r w:rsidRPr="001C6243">
              <w:rPr>
                <w:rFonts w:ascii="Courier New" w:hAnsi="Courier New" w:cs="Courier New"/>
                <w:color w:val="000000" w:themeColor="text1"/>
                <w:shd w:val="clear" w:color="auto" w:fill="FFFFFF"/>
                <w:lang w:eastAsia="ru-RU" w:bidi="ru-RU"/>
              </w:rPr>
              <w:lastRenderedPageBreak/>
              <w:t>Звёзднинского городского поселения</w:t>
            </w:r>
          </w:p>
        </w:tc>
      </w:tr>
    </w:tbl>
    <w:p w:rsidR="00333F63" w:rsidRPr="001C6243" w:rsidRDefault="00333F63" w:rsidP="001C6243">
      <w:pPr>
        <w:ind w:firstLine="708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</w:pPr>
    </w:p>
    <w:p w:rsidR="00DE5AE0" w:rsidRPr="002B3A44" w:rsidRDefault="00DE5AE0" w:rsidP="00333F63">
      <w:pPr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B3A4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Раздел 4. Показатели результативности и эффективности программы профилактики</w:t>
      </w:r>
    </w:p>
    <w:p w:rsidR="00071BDB" w:rsidRPr="00A143D4" w:rsidRDefault="00071BDB" w:rsidP="00333F63">
      <w:pPr>
        <w:ind w:firstLine="708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2410"/>
      </w:tblGrid>
      <w:tr w:rsidR="00D44F9E" w:rsidRPr="00A143D4" w:rsidTr="008D5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2B3A44" w:rsidRDefault="00071BDB" w:rsidP="00E41AC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2B3A44">
              <w:rPr>
                <w:rFonts w:ascii="Courier New" w:hAnsi="Courier New" w:cs="Courier New"/>
                <w:color w:val="000000" w:themeColor="text1"/>
              </w:rPr>
              <w:t xml:space="preserve">№ </w:t>
            </w:r>
            <w:r w:rsidRPr="002B3A44">
              <w:rPr>
                <w:rFonts w:ascii="Courier New" w:hAnsi="Courier New" w:cs="Courier New"/>
                <w:color w:val="000000" w:themeColor="text1"/>
              </w:rPr>
              <w:lastRenderedPageBreak/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2B3A44" w:rsidRDefault="00071BDB" w:rsidP="00E41AC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2B3A44">
              <w:rPr>
                <w:rFonts w:ascii="Courier New" w:hAnsi="Courier New" w:cs="Courier New"/>
                <w:color w:val="000000" w:themeColor="text1"/>
              </w:rPr>
              <w:lastRenderedPageBreak/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2B3A44" w:rsidRDefault="00071BDB" w:rsidP="00E41AC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2B3A44">
              <w:rPr>
                <w:rFonts w:ascii="Courier New" w:hAnsi="Courier New" w:cs="Courier New"/>
                <w:color w:val="000000" w:themeColor="text1"/>
              </w:rPr>
              <w:t>Величина</w:t>
            </w:r>
          </w:p>
        </w:tc>
      </w:tr>
      <w:tr w:rsidR="00D44F9E" w:rsidRPr="00A143D4" w:rsidTr="008D5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2B3A44" w:rsidRDefault="00071BDB" w:rsidP="00E41AC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2B3A44">
              <w:rPr>
                <w:rFonts w:ascii="Courier New" w:hAnsi="Courier New" w:cs="Courier New"/>
                <w:color w:val="000000" w:themeColor="text1"/>
              </w:rPr>
              <w:lastRenderedPageBreak/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89" w:rsidRPr="002B3A44" w:rsidRDefault="00071BDB" w:rsidP="00E41AC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2B3A44">
              <w:rPr>
                <w:rFonts w:ascii="Courier New" w:hAnsi="Courier New" w:cs="Courier New"/>
                <w:color w:val="000000" w:themeColor="text1"/>
              </w:rPr>
              <w:t xml:space="preserve">Полнота информации, размещенной на официальном сайте </w:t>
            </w:r>
            <w:r w:rsidR="009D6547" w:rsidRPr="002B3A44">
              <w:rPr>
                <w:rFonts w:ascii="Courier New" w:hAnsi="Courier New" w:cs="Courier New"/>
                <w:color w:val="000000" w:themeColor="text1"/>
              </w:rPr>
              <w:t xml:space="preserve">Администрации </w:t>
            </w:r>
            <w:r w:rsidR="007E37B8" w:rsidRPr="002B3A44">
              <w:rPr>
                <w:rFonts w:ascii="Courier New" w:hAnsi="Courier New" w:cs="Courier New"/>
                <w:color w:val="000000" w:themeColor="text1"/>
                <w:shd w:val="clear" w:color="auto" w:fill="FFFFFF"/>
                <w:lang w:eastAsia="ru-RU" w:bidi="ru-RU"/>
              </w:rPr>
              <w:t>Звёзднинского городского поселения</w:t>
            </w:r>
          </w:p>
          <w:p w:rsidR="00071BDB" w:rsidRPr="002B3A44" w:rsidRDefault="00071BDB" w:rsidP="00E41AC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2B3A44">
              <w:rPr>
                <w:rFonts w:ascii="Courier New" w:hAnsi="Courier New" w:cs="Courier New"/>
                <w:color w:val="000000" w:themeColor="text1"/>
              </w:rPr>
              <w:t>в сети «Интернет» в соответствии с частью 3 статьи 46 Федерального закона от 31 июля 2021 г. № 248-ФЗ «О</w:t>
            </w:r>
            <w:r w:rsidR="008D5B3C" w:rsidRPr="002B3A44">
              <w:rPr>
                <w:rFonts w:ascii="Courier New" w:hAnsi="Courier New" w:cs="Courier New"/>
                <w:color w:val="000000" w:themeColor="text1"/>
              </w:rPr>
              <w:t> </w:t>
            </w:r>
            <w:r w:rsidRPr="002B3A44">
              <w:rPr>
                <w:rFonts w:ascii="Courier New" w:hAnsi="Courier New" w:cs="Courier New"/>
                <w:color w:val="000000" w:themeColor="text1"/>
              </w:rPr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2B3A44" w:rsidRDefault="00071BDB" w:rsidP="00E41AC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2B3A44">
              <w:rPr>
                <w:rFonts w:ascii="Courier New" w:hAnsi="Courier New" w:cs="Courier New"/>
                <w:color w:val="000000" w:themeColor="text1"/>
              </w:rPr>
              <w:t>100%</w:t>
            </w:r>
          </w:p>
        </w:tc>
      </w:tr>
      <w:tr w:rsidR="00D44F9E" w:rsidRPr="00A143D4" w:rsidTr="008D5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2B3A44" w:rsidRDefault="00071BDB" w:rsidP="00E41AC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2B3A44">
              <w:rPr>
                <w:rFonts w:ascii="Courier New" w:hAnsi="Courier New" w:cs="Courier New"/>
                <w:color w:val="000000" w:themeColor="text1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2B3A44" w:rsidRDefault="00071BDB" w:rsidP="00E41AC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2B3A44">
              <w:rPr>
                <w:rFonts w:ascii="Courier New" w:hAnsi="Courier New" w:cs="Courier New"/>
                <w:color w:val="000000" w:themeColor="text1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2B3A44" w:rsidRDefault="00071BDB" w:rsidP="00E41AC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2B3A44">
              <w:rPr>
                <w:rFonts w:ascii="Courier New" w:hAnsi="Courier New" w:cs="Courier New"/>
                <w:color w:val="000000" w:themeColor="text1"/>
              </w:rPr>
              <w:t>100% от числа обратившихся</w:t>
            </w:r>
          </w:p>
        </w:tc>
      </w:tr>
      <w:tr w:rsidR="00071BDB" w:rsidRPr="00A143D4" w:rsidTr="008D5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2B3A44" w:rsidRDefault="00071BDB" w:rsidP="00E41AC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2B3A44">
              <w:rPr>
                <w:rFonts w:ascii="Courier New" w:hAnsi="Courier New" w:cs="Courier New"/>
                <w:color w:val="000000" w:themeColor="text1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2B3A44" w:rsidRDefault="00071BDB" w:rsidP="00E41AC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2B3A44">
              <w:rPr>
                <w:rFonts w:ascii="Courier New" w:hAnsi="Courier New" w:cs="Courier New"/>
                <w:color w:val="000000" w:themeColor="text1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DB" w:rsidRPr="002B3A44" w:rsidRDefault="00071BDB" w:rsidP="00EA137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 w:themeColor="text1"/>
              </w:rPr>
            </w:pPr>
            <w:r w:rsidRPr="002B3A44">
              <w:rPr>
                <w:rFonts w:ascii="Courier New" w:hAnsi="Courier New" w:cs="Courier New"/>
                <w:color w:val="000000" w:themeColor="text1"/>
              </w:rPr>
              <w:t>не менее 1 мероприяти</w:t>
            </w:r>
            <w:r w:rsidR="00D30DF7" w:rsidRPr="002B3A44">
              <w:rPr>
                <w:rFonts w:ascii="Courier New" w:hAnsi="Courier New" w:cs="Courier New"/>
                <w:color w:val="000000" w:themeColor="text1"/>
              </w:rPr>
              <w:t>я</w:t>
            </w:r>
            <w:r w:rsidRPr="002B3A44">
              <w:rPr>
                <w:rFonts w:ascii="Courier New" w:hAnsi="Courier New" w:cs="Courier New"/>
                <w:color w:val="000000" w:themeColor="text1"/>
              </w:rPr>
              <w:t>, проведенн</w:t>
            </w:r>
            <w:r w:rsidR="00D30DF7" w:rsidRPr="002B3A44">
              <w:rPr>
                <w:rFonts w:ascii="Courier New" w:hAnsi="Courier New" w:cs="Courier New"/>
                <w:color w:val="000000" w:themeColor="text1"/>
              </w:rPr>
              <w:t>ого</w:t>
            </w:r>
            <w:r w:rsidR="00EA1373" w:rsidRPr="002B3A44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9A25B2" w:rsidRPr="002B3A44">
              <w:rPr>
                <w:rFonts w:ascii="Courier New" w:hAnsi="Courier New" w:cs="Courier New"/>
                <w:color w:val="000000" w:themeColor="text1"/>
              </w:rPr>
              <w:t xml:space="preserve">органом муниципального </w:t>
            </w:r>
            <w:r w:rsidR="00D1355D" w:rsidRPr="002B3A44">
              <w:rPr>
                <w:rFonts w:ascii="Courier New" w:hAnsi="Courier New" w:cs="Courier New"/>
                <w:color w:val="000000" w:themeColor="text1"/>
              </w:rPr>
              <w:t>земельног</w:t>
            </w:r>
            <w:r w:rsidR="00EA1373" w:rsidRPr="002B3A44">
              <w:rPr>
                <w:rFonts w:ascii="Courier New" w:hAnsi="Courier New" w:cs="Courier New"/>
                <w:color w:val="000000" w:themeColor="text1"/>
              </w:rPr>
              <w:t xml:space="preserve">о </w:t>
            </w:r>
            <w:r w:rsidR="009A25B2" w:rsidRPr="002B3A44">
              <w:rPr>
                <w:rFonts w:ascii="Courier New" w:hAnsi="Courier New" w:cs="Courier New"/>
                <w:color w:val="000000" w:themeColor="text1"/>
              </w:rPr>
              <w:t>контроля</w:t>
            </w:r>
          </w:p>
        </w:tc>
      </w:tr>
    </w:tbl>
    <w:p w:rsidR="0073483C" w:rsidRDefault="0073483C" w:rsidP="006565DB">
      <w:pPr>
        <w:rPr>
          <w:rFonts w:ascii="Arial" w:hAnsi="Arial" w:cs="Arial"/>
          <w:sz w:val="24"/>
          <w:szCs w:val="24"/>
        </w:rPr>
      </w:pPr>
    </w:p>
    <w:p w:rsidR="00D1317B" w:rsidRPr="00A143D4" w:rsidRDefault="00D1317B" w:rsidP="006565DB">
      <w:pPr>
        <w:rPr>
          <w:rFonts w:ascii="Arial" w:hAnsi="Arial" w:cs="Arial"/>
          <w:sz w:val="24"/>
          <w:szCs w:val="24"/>
        </w:rPr>
      </w:pPr>
    </w:p>
    <w:p w:rsidR="00F04033" w:rsidRPr="002B3A44" w:rsidRDefault="00E72B6D" w:rsidP="0037090E">
      <w:pPr>
        <w:pStyle w:val="a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bookmarkStart w:id="0" w:name="_GoBack"/>
      <w:bookmarkEnd w:id="0"/>
      <w:r w:rsidR="00F04033" w:rsidRPr="002B3A44">
        <w:rPr>
          <w:rFonts w:ascii="Arial" w:hAnsi="Arial" w:cs="Arial"/>
          <w:sz w:val="24"/>
          <w:szCs w:val="24"/>
        </w:rPr>
        <w:t xml:space="preserve"> </w:t>
      </w:r>
      <w:r w:rsidR="007E37B8" w:rsidRPr="002B3A44">
        <w:rPr>
          <w:rFonts w:ascii="Arial" w:hAnsi="Arial" w:cs="Arial"/>
          <w:sz w:val="24"/>
          <w:szCs w:val="24"/>
        </w:rPr>
        <w:t>администрации</w:t>
      </w:r>
    </w:p>
    <w:p w:rsidR="007E37B8" w:rsidRPr="002B3A44" w:rsidRDefault="007E37B8" w:rsidP="0037090E">
      <w:pPr>
        <w:pStyle w:val="af4"/>
        <w:rPr>
          <w:rFonts w:ascii="Arial" w:hAnsi="Arial" w:cs="Arial"/>
          <w:sz w:val="24"/>
          <w:szCs w:val="24"/>
        </w:rPr>
      </w:pPr>
      <w:r w:rsidRPr="002B3A44">
        <w:rPr>
          <w:rFonts w:ascii="Arial" w:hAnsi="Arial" w:cs="Arial"/>
          <w:sz w:val="24"/>
          <w:szCs w:val="24"/>
        </w:rPr>
        <w:t>Звёзднинского городского</w:t>
      </w:r>
    </w:p>
    <w:p w:rsidR="007E37B8" w:rsidRPr="002B3A44" w:rsidRDefault="00E72B6D" w:rsidP="0073483C">
      <w:pPr>
        <w:pStyle w:val="a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E37B8" w:rsidRPr="002B3A44">
        <w:rPr>
          <w:rFonts w:ascii="Arial" w:hAnsi="Arial" w:cs="Arial"/>
          <w:sz w:val="24"/>
          <w:szCs w:val="24"/>
        </w:rPr>
        <w:t>оселения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Н.Н. Байкина</w:t>
      </w:r>
    </w:p>
    <w:sectPr w:rsidR="007E37B8" w:rsidRPr="002B3A44" w:rsidSect="00215846">
      <w:headerReference w:type="even" r:id="rId9"/>
      <w:pgSz w:w="11906" w:h="16838" w:code="9"/>
      <w:pgMar w:top="0" w:right="991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513" w:rsidRDefault="00814513">
      <w:r>
        <w:separator/>
      </w:r>
    </w:p>
  </w:endnote>
  <w:endnote w:type="continuationSeparator" w:id="0">
    <w:p w:rsidR="00814513" w:rsidRDefault="0081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513" w:rsidRDefault="00814513">
      <w:r>
        <w:separator/>
      </w:r>
    </w:p>
  </w:footnote>
  <w:footnote w:type="continuationSeparator" w:id="0">
    <w:p w:rsidR="00814513" w:rsidRDefault="0081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8D" w:rsidRDefault="000B44DF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8005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B408D" w:rsidRDefault="004B40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133DDB"/>
    <w:multiLevelType w:val="hybridMultilevel"/>
    <w:tmpl w:val="C55854F8"/>
    <w:lvl w:ilvl="0" w:tplc="9656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CE46FC"/>
    <w:multiLevelType w:val="hybridMultilevel"/>
    <w:tmpl w:val="00E46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443E5E"/>
    <w:multiLevelType w:val="hybridMultilevel"/>
    <w:tmpl w:val="C2CC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B6A10"/>
    <w:multiLevelType w:val="hybridMultilevel"/>
    <w:tmpl w:val="4178E3F8"/>
    <w:lvl w:ilvl="0" w:tplc="6E8C6C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902487D"/>
    <w:multiLevelType w:val="hybridMultilevel"/>
    <w:tmpl w:val="5B82096E"/>
    <w:lvl w:ilvl="0" w:tplc="ED686E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98E459F"/>
    <w:multiLevelType w:val="hybridMultilevel"/>
    <w:tmpl w:val="EE5A83DE"/>
    <w:lvl w:ilvl="0" w:tplc="BD365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923F19"/>
    <w:multiLevelType w:val="hybridMultilevel"/>
    <w:tmpl w:val="6D167EFE"/>
    <w:lvl w:ilvl="0" w:tplc="883C018A">
      <w:start w:val="2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504D9"/>
    <w:multiLevelType w:val="hybridMultilevel"/>
    <w:tmpl w:val="E152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F02FD"/>
    <w:multiLevelType w:val="hybridMultilevel"/>
    <w:tmpl w:val="80F0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0259A"/>
    <w:multiLevelType w:val="hybridMultilevel"/>
    <w:tmpl w:val="C1B8308A"/>
    <w:lvl w:ilvl="0" w:tplc="84AC3FD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DD2E17"/>
    <w:multiLevelType w:val="hybridMultilevel"/>
    <w:tmpl w:val="D04E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47FE3"/>
    <w:multiLevelType w:val="hybridMultilevel"/>
    <w:tmpl w:val="78283458"/>
    <w:lvl w:ilvl="0" w:tplc="8BDE41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A53F0B"/>
    <w:multiLevelType w:val="multilevel"/>
    <w:tmpl w:val="674E7FEC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4" w15:restartNumberingAfterBreak="0">
    <w:nsid w:val="7EA714C5"/>
    <w:multiLevelType w:val="hybridMultilevel"/>
    <w:tmpl w:val="39968818"/>
    <w:lvl w:ilvl="0" w:tplc="99A4D5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08D"/>
    <w:rsid w:val="0001119F"/>
    <w:rsid w:val="000125BB"/>
    <w:rsid w:val="00012B2E"/>
    <w:rsid w:val="00014F50"/>
    <w:rsid w:val="00051B1C"/>
    <w:rsid w:val="00052887"/>
    <w:rsid w:val="000675B1"/>
    <w:rsid w:val="000676ED"/>
    <w:rsid w:val="00071040"/>
    <w:rsid w:val="00071BDB"/>
    <w:rsid w:val="000919D3"/>
    <w:rsid w:val="00093352"/>
    <w:rsid w:val="000A008F"/>
    <w:rsid w:val="000A0881"/>
    <w:rsid w:val="000B0093"/>
    <w:rsid w:val="000B1E46"/>
    <w:rsid w:val="000B44DF"/>
    <w:rsid w:val="000B768E"/>
    <w:rsid w:val="000D6667"/>
    <w:rsid w:val="000E0615"/>
    <w:rsid w:val="000E66CC"/>
    <w:rsid w:val="000F3514"/>
    <w:rsid w:val="000F5142"/>
    <w:rsid w:val="000F6266"/>
    <w:rsid w:val="0010770A"/>
    <w:rsid w:val="00114166"/>
    <w:rsid w:val="00116B1A"/>
    <w:rsid w:val="00123AA3"/>
    <w:rsid w:val="00132A95"/>
    <w:rsid w:val="001352C9"/>
    <w:rsid w:val="00147149"/>
    <w:rsid w:val="00147228"/>
    <w:rsid w:val="00190178"/>
    <w:rsid w:val="00192F47"/>
    <w:rsid w:val="00193D2E"/>
    <w:rsid w:val="00195ECF"/>
    <w:rsid w:val="001960B3"/>
    <w:rsid w:val="00196837"/>
    <w:rsid w:val="001A1A03"/>
    <w:rsid w:val="001A1CC2"/>
    <w:rsid w:val="001A7172"/>
    <w:rsid w:val="001B3C4E"/>
    <w:rsid w:val="001B507A"/>
    <w:rsid w:val="001C32D4"/>
    <w:rsid w:val="001C6243"/>
    <w:rsid w:val="001D61EC"/>
    <w:rsid w:val="001D78FF"/>
    <w:rsid w:val="001F1147"/>
    <w:rsid w:val="001F1C47"/>
    <w:rsid w:val="001F4A9B"/>
    <w:rsid w:val="001F7E11"/>
    <w:rsid w:val="0020044F"/>
    <w:rsid w:val="00215846"/>
    <w:rsid w:val="00235B41"/>
    <w:rsid w:val="00241CE0"/>
    <w:rsid w:val="00244D2E"/>
    <w:rsid w:val="00246B4F"/>
    <w:rsid w:val="002553B8"/>
    <w:rsid w:val="00265DB4"/>
    <w:rsid w:val="00267FE7"/>
    <w:rsid w:val="00285FD0"/>
    <w:rsid w:val="00291801"/>
    <w:rsid w:val="002A212C"/>
    <w:rsid w:val="002A3189"/>
    <w:rsid w:val="002B3A44"/>
    <w:rsid w:val="002C6F87"/>
    <w:rsid w:val="002D4A14"/>
    <w:rsid w:val="002E1F8A"/>
    <w:rsid w:val="002E5766"/>
    <w:rsid w:val="002F0EF5"/>
    <w:rsid w:val="002F47F3"/>
    <w:rsid w:val="002F5263"/>
    <w:rsid w:val="002F544A"/>
    <w:rsid w:val="00302AAE"/>
    <w:rsid w:val="00304732"/>
    <w:rsid w:val="00313434"/>
    <w:rsid w:val="003141D1"/>
    <w:rsid w:val="0032057F"/>
    <w:rsid w:val="00320D1D"/>
    <w:rsid w:val="00333F63"/>
    <w:rsid w:val="003351BE"/>
    <w:rsid w:val="00343B39"/>
    <w:rsid w:val="003470D0"/>
    <w:rsid w:val="00350B2F"/>
    <w:rsid w:val="003513B1"/>
    <w:rsid w:val="0037090E"/>
    <w:rsid w:val="003742D3"/>
    <w:rsid w:val="00391149"/>
    <w:rsid w:val="00392C7E"/>
    <w:rsid w:val="00394438"/>
    <w:rsid w:val="003B3C13"/>
    <w:rsid w:val="003B4FD5"/>
    <w:rsid w:val="003C23FB"/>
    <w:rsid w:val="003D598C"/>
    <w:rsid w:val="003D59AD"/>
    <w:rsid w:val="003D7EE0"/>
    <w:rsid w:val="0040509A"/>
    <w:rsid w:val="0040629F"/>
    <w:rsid w:val="00420C38"/>
    <w:rsid w:val="004274A0"/>
    <w:rsid w:val="00436518"/>
    <w:rsid w:val="0044240D"/>
    <w:rsid w:val="00442DCC"/>
    <w:rsid w:val="0045318E"/>
    <w:rsid w:val="00455AE7"/>
    <w:rsid w:val="00455DCA"/>
    <w:rsid w:val="00482A0A"/>
    <w:rsid w:val="0049261E"/>
    <w:rsid w:val="00494E61"/>
    <w:rsid w:val="004A3E8F"/>
    <w:rsid w:val="004B21F1"/>
    <w:rsid w:val="004B408D"/>
    <w:rsid w:val="004C3D54"/>
    <w:rsid w:val="004C722E"/>
    <w:rsid w:val="004D241E"/>
    <w:rsid w:val="004D79F0"/>
    <w:rsid w:val="004E0B0A"/>
    <w:rsid w:val="004F52CE"/>
    <w:rsid w:val="00500BF1"/>
    <w:rsid w:val="005116BE"/>
    <w:rsid w:val="00517A22"/>
    <w:rsid w:val="005226A6"/>
    <w:rsid w:val="00522FD2"/>
    <w:rsid w:val="00523BF9"/>
    <w:rsid w:val="00523F58"/>
    <w:rsid w:val="0052532F"/>
    <w:rsid w:val="00532345"/>
    <w:rsid w:val="0053591A"/>
    <w:rsid w:val="005400D8"/>
    <w:rsid w:val="00544916"/>
    <w:rsid w:val="00546C09"/>
    <w:rsid w:val="0056789E"/>
    <w:rsid w:val="0057285B"/>
    <w:rsid w:val="00581FC4"/>
    <w:rsid w:val="005835D3"/>
    <w:rsid w:val="00584DBE"/>
    <w:rsid w:val="00585961"/>
    <w:rsid w:val="00593932"/>
    <w:rsid w:val="005B2331"/>
    <w:rsid w:val="005B3E2F"/>
    <w:rsid w:val="005E1C26"/>
    <w:rsid w:val="005E7B51"/>
    <w:rsid w:val="005F3345"/>
    <w:rsid w:val="005F4655"/>
    <w:rsid w:val="005F4CA8"/>
    <w:rsid w:val="006019DA"/>
    <w:rsid w:val="00611ADF"/>
    <w:rsid w:val="00617CC2"/>
    <w:rsid w:val="00620740"/>
    <w:rsid w:val="0062547A"/>
    <w:rsid w:val="00641112"/>
    <w:rsid w:val="00644273"/>
    <w:rsid w:val="006541A6"/>
    <w:rsid w:val="006565DB"/>
    <w:rsid w:val="00661597"/>
    <w:rsid w:val="00667BD1"/>
    <w:rsid w:val="00676466"/>
    <w:rsid w:val="0068393C"/>
    <w:rsid w:val="006874D0"/>
    <w:rsid w:val="006A0A41"/>
    <w:rsid w:val="006A7876"/>
    <w:rsid w:val="006C36A0"/>
    <w:rsid w:val="006C633D"/>
    <w:rsid w:val="006D0248"/>
    <w:rsid w:val="006D122F"/>
    <w:rsid w:val="006D5FD4"/>
    <w:rsid w:val="006E0DDF"/>
    <w:rsid w:val="006E38FC"/>
    <w:rsid w:val="006E6732"/>
    <w:rsid w:val="006F0D3B"/>
    <w:rsid w:val="006F1261"/>
    <w:rsid w:val="006F1D30"/>
    <w:rsid w:val="006F210D"/>
    <w:rsid w:val="006F52EC"/>
    <w:rsid w:val="006F66EA"/>
    <w:rsid w:val="00710298"/>
    <w:rsid w:val="00710A68"/>
    <w:rsid w:val="00712C0A"/>
    <w:rsid w:val="0073483C"/>
    <w:rsid w:val="00735B2C"/>
    <w:rsid w:val="00736FD1"/>
    <w:rsid w:val="00737CB9"/>
    <w:rsid w:val="007419A5"/>
    <w:rsid w:val="007519B2"/>
    <w:rsid w:val="00761B4B"/>
    <w:rsid w:val="00771117"/>
    <w:rsid w:val="00776923"/>
    <w:rsid w:val="00776F27"/>
    <w:rsid w:val="00780052"/>
    <w:rsid w:val="00781295"/>
    <w:rsid w:val="00786706"/>
    <w:rsid w:val="00787F71"/>
    <w:rsid w:val="007A1C71"/>
    <w:rsid w:val="007A6735"/>
    <w:rsid w:val="007B5C64"/>
    <w:rsid w:val="007B6559"/>
    <w:rsid w:val="007B71FD"/>
    <w:rsid w:val="007B73BA"/>
    <w:rsid w:val="007C03CB"/>
    <w:rsid w:val="007C0C1E"/>
    <w:rsid w:val="007D2853"/>
    <w:rsid w:val="007D4849"/>
    <w:rsid w:val="007D5C88"/>
    <w:rsid w:val="007E2990"/>
    <w:rsid w:val="007E29DF"/>
    <w:rsid w:val="007E37B8"/>
    <w:rsid w:val="007E6329"/>
    <w:rsid w:val="007F2288"/>
    <w:rsid w:val="0080471B"/>
    <w:rsid w:val="00810329"/>
    <w:rsid w:val="00810371"/>
    <w:rsid w:val="00812482"/>
    <w:rsid w:val="00814513"/>
    <w:rsid w:val="00816DAA"/>
    <w:rsid w:val="00816F7A"/>
    <w:rsid w:val="00817B91"/>
    <w:rsid w:val="008242BD"/>
    <w:rsid w:val="00825C1A"/>
    <w:rsid w:val="0083060A"/>
    <w:rsid w:val="00842C98"/>
    <w:rsid w:val="00851610"/>
    <w:rsid w:val="00854773"/>
    <w:rsid w:val="0085522E"/>
    <w:rsid w:val="0086059B"/>
    <w:rsid w:val="008624EE"/>
    <w:rsid w:val="0087497A"/>
    <w:rsid w:val="008773BD"/>
    <w:rsid w:val="00877D30"/>
    <w:rsid w:val="00881CB0"/>
    <w:rsid w:val="008937C8"/>
    <w:rsid w:val="008A0D1B"/>
    <w:rsid w:val="008B088D"/>
    <w:rsid w:val="008B203A"/>
    <w:rsid w:val="008B2C28"/>
    <w:rsid w:val="008B4518"/>
    <w:rsid w:val="008B584E"/>
    <w:rsid w:val="008C7001"/>
    <w:rsid w:val="008D050E"/>
    <w:rsid w:val="008D49A0"/>
    <w:rsid w:val="008D5B3C"/>
    <w:rsid w:val="008E141B"/>
    <w:rsid w:val="008E686C"/>
    <w:rsid w:val="008F7E9A"/>
    <w:rsid w:val="00902528"/>
    <w:rsid w:val="009036E2"/>
    <w:rsid w:val="00927BA4"/>
    <w:rsid w:val="0095628F"/>
    <w:rsid w:val="00971112"/>
    <w:rsid w:val="009762E5"/>
    <w:rsid w:val="0098376D"/>
    <w:rsid w:val="0098466B"/>
    <w:rsid w:val="0099640E"/>
    <w:rsid w:val="009A2462"/>
    <w:rsid w:val="009A25B2"/>
    <w:rsid w:val="009A50B1"/>
    <w:rsid w:val="009A6503"/>
    <w:rsid w:val="009A725E"/>
    <w:rsid w:val="009B3A6C"/>
    <w:rsid w:val="009B641F"/>
    <w:rsid w:val="009C5379"/>
    <w:rsid w:val="009C5417"/>
    <w:rsid w:val="009C79DD"/>
    <w:rsid w:val="009D6547"/>
    <w:rsid w:val="009E0C8D"/>
    <w:rsid w:val="009E360C"/>
    <w:rsid w:val="009E73EF"/>
    <w:rsid w:val="00A07204"/>
    <w:rsid w:val="00A143D4"/>
    <w:rsid w:val="00A146C1"/>
    <w:rsid w:val="00A16FB6"/>
    <w:rsid w:val="00A17395"/>
    <w:rsid w:val="00A34896"/>
    <w:rsid w:val="00A41B12"/>
    <w:rsid w:val="00A43A00"/>
    <w:rsid w:val="00A47619"/>
    <w:rsid w:val="00A504A0"/>
    <w:rsid w:val="00A50910"/>
    <w:rsid w:val="00A50E2A"/>
    <w:rsid w:val="00A526CD"/>
    <w:rsid w:val="00A54754"/>
    <w:rsid w:val="00A603B3"/>
    <w:rsid w:val="00A60D2E"/>
    <w:rsid w:val="00A635A6"/>
    <w:rsid w:val="00A848AD"/>
    <w:rsid w:val="00A8544B"/>
    <w:rsid w:val="00A8596D"/>
    <w:rsid w:val="00A85A49"/>
    <w:rsid w:val="00A97D9A"/>
    <w:rsid w:val="00AA6BD1"/>
    <w:rsid w:val="00AB607C"/>
    <w:rsid w:val="00AC4D08"/>
    <w:rsid w:val="00AC67B8"/>
    <w:rsid w:val="00AD6415"/>
    <w:rsid w:val="00AD75E7"/>
    <w:rsid w:val="00AE0EC0"/>
    <w:rsid w:val="00AE168D"/>
    <w:rsid w:val="00AF0BBA"/>
    <w:rsid w:val="00AF201E"/>
    <w:rsid w:val="00B01ECB"/>
    <w:rsid w:val="00B03239"/>
    <w:rsid w:val="00B063C3"/>
    <w:rsid w:val="00B1656C"/>
    <w:rsid w:val="00B17E3D"/>
    <w:rsid w:val="00B17F27"/>
    <w:rsid w:val="00B25892"/>
    <w:rsid w:val="00B31557"/>
    <w:rsid w:val="00B44889"/>
    <w:rsid w:val="00B51A27"/>
    <w:rsid w:val="00B51AAB"/>
    <w:rsid w:val="00B6245B"/>
    <w:rsid w:val="00B624C1"/>
    <w:rsid w:val="00B735DE"/>
    <w:rsid w:val="00B81EFE"/>
    <w:rsid w:val="00B848D8"/>
    <w:rsid w:val="00B874E6"/>
    <w:rsid w:val="00B95013"/>
    <w:rsid w:val="00BA3230"/>
    <w:rsid w:val="00BB7832"/>
    <w:rsid w:val="00BC1C72"/>
    <w:rsid w:val="00BC3BA1"/>
    <w:rsid w:val="00BC4E67"/>
    <w:rsid w:val="00BD0DE2"/>
    <w:rsid w:val="00BD171C"/>
    <w:rsid w:val="00BD6010"/>
    <w:rsid w:val="00BF1C9D"/>
    <w:rsid w:val="00BF393D"/>
    <w:rsid w:val="00BF7DE3"/>
    <w:rsid w:val="00C02860"/>
    <w:rsid w:val="00C22721"/>
    <w:rsid w:val="00C237AB"/>
    <w:rsid w:val="00C24014"/>
    <w:rsid w:val="00C33AAE"/>
    <w:rsid w:val="00C35108"/>
    <w:rsid w:val="00C50921"/>
    <w:rsid w:val="00C62D88"/>
    <w:rsid w:val="00C649B4"/>
    <w:rsid w:val="00C649C9"/>
    <w:rsid w:val="00C64E3B"/>
    <w:rsid w:val="00C64F1C"/>
    <w:rsid w:val="00C66E94"/>
    <w:rsid w:val="00C80C95"/>
    <w:rsid w:val="00C82461"/>
    <w:rsid w:val="00C850E2"/>
    <w:rsid w:val="00C93424"/>
    <w:rsid w:val="00C97F78"/>
    <w:rsid w:val="00CB2DD7"/>
    <w:rsid w:val="00CB2FD7"/>
    <w:rsid w:val="00CB3ED0"/>
    <w:rsid w:val="00CB4EAB"/>
    <w:rsid w:val="00CB568E"/>
    <w:rsid w:val="00CC28AD"/>
    <w:rsid w:val="00CC3F23"/>
    <w:rsid w:val="00CC6B84"/>
    <w:rsid w:val="00CC712D"/>
    <w:rsid w:val="00CD0D48"/>
    <w:rsid w:val="00CE0A8E"/>
    <w:rsid w:val="00CE1F9F"/>
    <w:rsid w:val="00CE6619"/>
    <w:rsid w:val="00CF44FB"/>
    <w:rsid w:val="00CF6096"/>
    <w:rsid w:val="00D116A9"/>
    <w:rsid w:val="00D11E6A"/>
    <w:rsid w:val="00D1317B"/>
    <w:rsid w:val="00D1355D"/>
    <w:rsid w:val="00D30DF7"/>
    <w:rsid w:val="00D368D8"/>
    <w:rsid w:val="00D43947"/>
    <w:rsid w:val="00D44CBE"/>
    <w:rsid w:val="00D44F9E"/>
    <w:rsid w:val="00D45B84"/>
    <w:rsid w:val="00D519F6"/>
    <w:rsid w:val="00D57636"/>
    <w:rsid w:val="00D65B82"/>
    <w:rsid w:val="00D668FF"/>
    <w:rsid w:val="00D714E3"/>
    <w:rsid w:val="00D75BA1"/>
    <w:rsid w:val="00D80454"/>
    <w:rsid w:val="00D8133E"/>
    <w:rsid w:val="00D83089"/>
    <w:rsid w:val="00D91058"/>
    <w:rsid w:val="00DA3392"/>
    <w:rsid w:val="00DA45FF"/>
    <w:rsid w:val="00DC3BD6"/>
    <w:rsid w:val="00DC6667"/>
    <w:rsid w:val="00DE0088"/>
    <w:rsid w:val="00DE3A76"/>
    <w:rsid w:val="00DE59B7"/>
    <w:rsid w:val="00DE5AE0"/>
    <w:rsid w:val="00DE7102"/>
    <w:rsid w:val="00DF1B92"/>
    <w:rsid w:val="00DF49F3"/>
    <w:rsid w:val="00E03DAB"/>
    <w:rsid w:val="00E118A6"/>
    <w:rsid w:val="00E13360"/>
    <w:rsid w:val="00E211DE"/>
    <w:rsid w:val="00E22695"/>
    <w:rsid w:val="00E341E5"/>
    <w:rsid w:val="00E373FB"/>
    <w:rsid w:val="00E41ACD"/>
    <w:rsid w:val="00E50C37"/>
    <w:rsid w:val="00E51FC6"/>
    <w:rsid w:val="00E5239E"/>
    <w:rsid w:val="00E64393"/>
    <w:rsid w:val="00E65878"/>
    <w:rsid w:val="00E66886"/>
    <w:rsid w:val="00E67B15"/>
    <w:rsid w:val="00E70A5C"/>
    <w:rsid w:val="00E72B6D"/>
    <w:rsid w:val="00E82100"/>
    <w:rsid w:val="00E8725B"/>
    <w:rsid w:val="00E936B6"/>
    <w:rsid w:val="00EA1373"/>
    <w:rsid w:val="00EB47D4"/>
    <w:rsid w:val="00EB4EAB"/>
    <w:rsid w:val="00ED0FCB"/>
    <w:rsid w:val="00EE01D0"/>
    <w:rsid w:val="00EE2A1B"/>
    <w:rsid w:val="00EF791D"/>
    <w:rsid w:val="00F03C22"/>
    <w:rsid w:val="00F03F81"/>
    <w:rsid w:val="00F04033"/>
    <w:rsid w:val="00F05A6E"/>
    <w:rsid w:val="00F118C4"/>
    <w:rsid w:val="00F12BF5"/>
    <w:rsid w:val="00F2245F"/>
    <w:rsid w:val="00F37B72"/>
    <w:rsid w:val="00F425BB"/>
    <w:rsid w:val="00F43C43"/>
    <w:rsid w:val="00F52863"/>
    <w:rsid w:val="00F53157"/>
    <w:rsid w:val="00F60919"/>
    <w:rsid w:val="00F65734"/>
    <w:rsid w:val="00F663B3"/>
    <w:rsid w:val="00F753E6"/>
    <w:rsid w:val="00F80947"/>
    <w:rsid w:val="00F82ED6"/>
    <w:rsid w:val="00F842ED"/>
    <w:rsid w:val="00F855C9"/>
    <w:rsid w:val="00F86147"/>
    <w:rsid w:val="00FA3FCC"/>
    <w:rsid w:val="00FA4141"/>
    <w:rsid w:val="00FA4D12"/>
    <w:rsid w:val="00FB3344"/>
    <w:rsid w:val="00FB7A85"/>
    <w:rsid w:val="00FC0BC1"/>
    <w:rsid w:val="00FC25EC"/>
    <w:rsid w:val="00FC6DEB"/>
    <w:rsid w:val="00FE0035"/>
    <w:rsid w:val="00FE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6182"/>
  <w15:docId w15:val="{7409D202-26B8-4757-8BBB-761406FB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FB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12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0B0093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00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B009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B009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B009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B0093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0B0093"/>
    <w:pPr>
      <w:ind w:left="720"/>
      <w:contextualSpacing/>
    </w:pPr>
  </w:style>
  <w:style w:type="character" w:styleId="a6">
    <w:name w:val="Hyperlink"/>
    <w:uiPriority w:val="99"/>
    <w:unhideWhenUsed/>
    <w:rsid w:val="000B0093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0B0093"/>
    <w:pPr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Заголовок Знак"/>
    <w:link w:val="a7"/>
    <w:uiPriority w:val="99"/>
    <w:rsid w:val="000B00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B00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0093"/>
  </w:style>
  <w:style w:type="paragraph" w:customStyle="1" w:styleId="ab">
    <w:name w:val="Знак"/>
    <w:basedOn w:val="a"/>
    <w:rsid w:val="000B00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c">
    <w:name w:val="Normal (Web)"/>
    <w:basedOn w:val="a"/>
    <w:semiHidden/>
    <w:unhideWhenUsed/>
    <w:rsid w:val="000B009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0B0093"/>
    <w:pPr>
      <w:widowControl w:val="0"/>
      <w:snapToGrid w:val="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rsid w:val="000B0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B0093"/>
    <w:pPr>
      <w:ind w:left="-1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rsid w:val="000B00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  <w:rsid w:val="000B0093"/>
  </w:style>
  <w:style w:type="paragraph" w:customStyle="1" w:styleId="11">
    <w:name w:val="Без интервала1"/>
    <w:rsid w:val="000B0093"/>
    <w:rPr>
      <w:rFonts w:eastAsia="Times New Roman"/>
      <w:sz w:val="22"/>
      <w:szCs w:val="22"/>
      <w:lang w:eastAsia="en-US"/>
    </w:rPr>
  </w:style>
  <w:style w:type="paragraph" w:customStyle="1" w:styleId="xl58">
    <w:name w:val="xl58"/>
    <w:basedOn w:val="a"/>
    <w:rsid w:val="000B00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3">
    <w:name w:val="Основной текст3"/>
    <w:uiPriority w:val="99"/>
    <w:rsid w:val="000B0093"/>
    <w:rPr>
      <w:rFonts w:ascii="Times New Roman" w:hAnsi="Times New Roman" w:cs="Times New Roman"/>
      <w:spacing w:val="0"/>
      <w:sz w:val="29"/>
      <w:szCs w:val="29"/>
      <w:u w:val="single"/>
      <w:shd w:val="clear" w:color="auto" w:fill="FFFFFF"/>
    </w:rPr>
  </w:style>
  <w:style w:type="paragraph" w:styleId="af0">
    <w:name w:val="footer"/>
    <w:basedOn w:val="a"/>
    <w:link w:val="af1"/>
    <w:uiPriority w:val="99"/>
    <w:unhideWhenUsed/>
    <w:rsid w:val="000B00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B0093"/>
  </w:style>
  <w:style w:type="paragraph" w:customStyle="1" w:styleId="ConsNormal">
    <w:name w:val="ConsNormal"/>
    <w:rsid w:val="000B0093"/>
    <w:pPr>
      <w:widowControl w:val="0"/>
      <w:ind w:right="19772" w:firstLine="720"/>
    </w:pPr>
    <w:rPr>
      <w:rFonts w:ascii="Arial" w:eastAsia="Times New Roman" w:hAnsi="Arial"/>
    </w:rPr>
  </w:style>
  <w:style w:type="character" w:customStyle="1" w:styleId="50">
    <w:name w:val="Заголовок 5 Знак"/>
    <w:basedOn w:val="a0"/>
    <w:link w:val="5"/>
    <w:rsid w:val="000B0093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1"/>
    <w:rsid w:val="004D241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85pt">
    <w:name w:val="Основной текст (2) + 8;5 pt"/>
    <w:rsid w:val="00333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333F63"/>
    <w:rPr>
      <w:rFonts w:eastAsia="Times New Roman" w:cs="Calibri"/>
      <w:sz w:val="22"/>
    </w:rPr>
  </w:style>
  <w:style w:type="paragraph" w:styleId="af2">
    <w:name w:val="Plain Text"/>
    <w:basedOn w:val="a"/>
    <w:link w:val="af3"/>
    <w:uiPriority w:val="99"/>
    <w:unhideWhenUsed/>
    <w:rsid w:val="00192F47"/>
    <w:rPr>
      <w:rFonts w:ascii="Consolas" w:hAnsi="Consolas" w:cs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192F47"/>
    <w:rPr>
      <w:rFonts w:ascii="Consolas" w:hAnsi="Consolas" w:cs="Consolas"/>
      <w:sz w:val="21"/>
      <w:szCs w:val="21"/>
      <w:lang w:eastAsia="en-US"/>
    </w:rPr>
  </w:style>
  <w:style w:type="paragraph" w:styleId="af4">
    <w:name w:val="No Spacing"/>
    <w:link w:val="af5"/>
    <w:uiPriority w:val="1"/>
    <w:qFormat/>
    <w:rsid w:val="00F52863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2B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WW-Absatz-Standardschriftart">
    <w:name w:val="WW-Absatz-Standardschriftart"/>
    <w:rsid w:val="00012B2E"/>
  </w:style>
  <w:style w:type="character" w:customStyle="1" w:styleId="menu3br1">
    <w:name w:val="menu3br1"/>
    <w:rsid w:val="00012B2E"/>
    <w:rPr>
      <w:rFonts w:ascii="Arial" w:hAnsi="Arial" w:cs="Arial" w:hint="default"/>
      <w:b/>
      <w:bCs/>
      <w:color w:val="10386E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2D4A14"/>
    <w:rPr>
      <w:color w:val="605E5C"/>
      <w:shd w:val="clear" w:color="auto" w:fill="E1DFDD"/>
    </w:rPr>
  </w:style>
  <w:style w:type="character" w:customStyle="1" w:styleId="af5">
    <w:name w:val="Без интервала Знак"/>
    <w:basedOn w:val="a0"/>
    <w:link w:val="af4"/>
    <w:uiPriority w:val="1"/>
    <w:locked/>
    <w:rsid w:val="00F040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69230-D25F-4E7A-BECE-7DAF5B39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</dc:creator>
  <cp:lastModifiedBy>Секретарь</cp:lastModifiedBy>
  <cp:revision>14</cp:revision>
  <cp:lastPrinted>2022-02-10T12:10:00Z</cp:lastPrinted>
  <dcterms:created xsi:type="dcterms:W3CDTF">2022-08-25T08:08:00Z</dcterms:created>
  <dcterms:modified xsi:type="dcterms:W3CDTF">2024-08-12T06:45:00Z</dcterms:modified>
</cp:coreProperties>
</file>