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B5" w:rsidRPr="00FF71B5" w:rsidRDefault="00FF71B5" w:rsidP="00FF71B5">
      <w:pPr>
        <w:ind w:left="-142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1B5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FF71B5" w:rsidRPr="00FF71B5" w:rsidRDefault="00FF71B5" w:rsidP="00FF71B5">
      <w:pPr>
        <w:ind w:left="-142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1B5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F71B5" w:rsidRPr="00FF71B5" w:rsidRDefault="00FF71B5" w:rsidP="00FF71B5">
      <w:pPr>
        <w:ind w:left="-142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1B5">
        <w:rPr>
          <w:rFonts w:ascii="Times New Roman" w:hAnsi="Times New Roman" w:cs="Times New Roman"/>
          <w:b/>
          <w:sz w:val="32"/>
          <w:szCs w:val="32"/>
        </w:rPr>
        <w:t>УСТЬ-КУТСКИЙ МУНИЦИПАЛЬНЫЙ РАЙОН</w:t>
      </w:r>
    </w:p>
    <w:p w:rsidR="00FF71B5" w:rsidRPr="00FF71B5" w:rsidRDefault="00FF71B5" w:rsidP="00FF71B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1B5">
        <w:rPr>
          <w:rFonts w:ascii="Times New Roman" w:hAnsi="Times New Roman" w:cs="Times New Roman"/>
          <w:b/>
          <w:sz w:val="32"/>
          <w:szCs w:val="32"/>
        </w:rPr>
        <w:t>ДУМА ЗВЁЗДНИНСКОГО ГОРОДСКОГО ПОСЕЛЕНИЯ</w:t>
      </w:r>
    </w:p>
    <w:p w:rsidR="00FF71B5" w:rsidRPr="00FF71B5" w:rsidRDefault="00FF71B5" w:rsidP="00FF71B5">
      <w:pPr>
        <w:ind w:left="-14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1B5" w:rsidRPr="00FF71B5" w:rsidRDefault="00FF71B5" w:rsidP="00FF71B5">
      <w:pPr>
        <w:ind w:left="-14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1B5">
        <w:rPr>
          <w:rFonts w:ascii="Times New Roman" w:hAnsi="Times New Roman" w:cs="Times New Roman"/>
          <w:b/>
          <w:sz w:val="28"/>
          <w:szCs w:val="28"/>
        </w:rPr>
        <w:t xml:space="preserve">29 июня 2022г.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FF71B5" w:rsidRPr="00FF71B5" w:rsidRDefault="00FF71B5" w:rsidP="00FF71B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F71B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8B780A" w:rsidRDefault="00926A06" w:rsidP="00FF71B5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 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ОПРЕДЕЛЕНИИ 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ПОРЯДК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А РАСЧЕТА И ВОЗВРАТА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СУММ ИНИЦИАТИВНЫХ ПЛАТЕЖЕЙ, ПОДЛЕЖАЩИХ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ВОЗВРАТУ ЛИЦАМ (В ТОМ ЧИСЛЕ ОРГАНИЗАЦИЯМ), ОСУЩЕСТВИВШИМ ИХ ПЕРЕЧИСЛЕНИЕ В МЕСТНЫЙ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БЮДЖЕТ </w:t>
      </w:r>
      <w:r w:rsidR="00FF71B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ЗВЁЗДНИНСКОГО </w:t>
      </w:r>
      <w:r w:rsidR="00EE2D73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ГО</w:t>
      </w:r>
      <w:r w:rsidR="00EE2D73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ОБРАЗОВАН</w:t>
      </w:r>
      <w:r w:rsidR="00394F9F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Я</w:t>
      </w:r>
      <w:r w:rsidR="008B77F8" w:rsidRPr="008B780A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26A06" w:rsidRPr="008B780A" w:rsidRDefault="009870E4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</w:t>
      </w:r>
      <w:r w:rsidR="00EE2D73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FF71B5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йской Федерации», стать</w:t>
      </w:r>
      <w:r w:rsidR="00FF71B5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ёй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FF71B5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48</w:t>
      </w:r>
      <w:r w:rsidR="00926A06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Устава</w:t>
      </w:r>
      <w:r w:rsidR="00FF71B5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Звёзднинского муниципального образования</w:t>
      </w:r>
      <w:r w:rsidR="00926A06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, </w:t>
      </w:r>
      <w:r w:rsidR="00FF71B5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Д</w:t>
      </w:r>
      <w:r w:rsidR="0078404F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ум</w:t>
      </w:r>
      <w:r w:rsidR="00FF71B5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а Звёзднинского городског</w:t>
      </w:r>
      <w:r w:rsidR="0078404F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</w:t>
      </w:r>
      <w:r w:rsidR="00FF71B5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поселения</w:t>
      </w:r>
      <w:r w:rsidR="00926A06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решил</w:t>
      </w:r>
      <w:r w:rsidR="0078404F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а</w:t>
      </w:r>
      <w:r w:rsidR="00926A06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: </w:t>
      </w:r>
    </w:p>
    <w:p w:rsidR="00177C92" w:rsidRPr="008B780A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8B780A" w:rsidRPr="008B78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Pr="008B78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B780A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78404F">
        <w:rPr>
          <w:rFonts w:ascii="Times New Roman" w:hAnsi="Times New Roman" w:cs="Times New Roman"/>
          <w:kern w:val="2"/>
          <w:sz w:val="28"/>
          <w:szCs w:val="28"/>
        </w:rPr>
        <w:t xml:space="preserve">Звёзднинского </w:t>
      </w:r>
      <w:r w:rsidR="00EE2D73" w:rsidRPr="008B780A">
        <w:rPr>
          <w:rFonts w:ascii="Times New Roman" w:hAnsi="Times New Roman" w:cs="Times New Roman"/>
          <w:kern w:val="2"/>
          <w:sz w:val="28"/>
          <w:szCs w:val="28"/>
        </w:rPr>
        <w:t>муниципально</w:t>
      </w:r>
      <w:r w:rsidR="008B780A" w:rsidRPr="008B780A">
        <w:rPr>
          <w:rFonts w:ascii="Times New Roman" w:hAnsi="Times New Roman" w:cs="Times New Roman"/>
          <w:kern w:val="2"/>
          <w:sz w:val="28"/>
          <w:szCs w:val="28"/>
        </w:rPr>
        <w:t>го</w:t>
      </w:r>
      <w:r w:rsidR="00EE2D73" w:rsidRPr="008B780A">
        <w:rPr>
          <w:rFonts w:ascii="Times New Roman" w:hAnsi="Times New Roman" w:cs="Times New Roman"/>
          <w:kern w:val="2"/>
          <w:sz w:val="28"/>
          <w:szCs w:val="28"/>
        </w:rPr>
        <w:t xml:space="preserve"> образовани</w:t>
      </w:r>
      <w:r w:rsidR="008B780A" w:rsidRPr="008B780A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1C418B" w:rsidRPr="008B780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8B78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E5A6F" w:rsidRDefault="005E5A6F" w:rsidP="00717A9E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78404F" w:rsidRDefault="0078404F" w:rsidP="00717A9E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78404F" w:rsidRPr="0078404F" w:rsidRDefault="0078404F" w:rsidP="0078404F">
      <w:pPr>
        <w:autoSpaceDE w:val="0"/>
        <w:autoSpaceDN w:val="0"/>
        <w:adjustRightInd w:val="0"/>
        <w:spacing w:line="235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404F">
        <w:rPr>
          <w:rFonts w:ascii="Times New Roman" w:hAnsi="Times New Roman" w:cs="Times New Roman"/>
          <w:sz w:val="28"/>
          <w:szCs w:val="28"/>
        </w:rPr>
        <w:t>Председатель Думы Звёзднинского</w:t>
      </w:r>
    </w:p>
    <w:p w:rsidR="0078404F" w:rsidRPr="0078404F" w:rsidRDefault="0078404F" w:rsidP="0078404F">
      <w:pPr>
        <w:autoSpaceDE w:val="0"/>
        <w:autoSpaceDN w:val="0"/>
        <w:adjustRightInd w:val="0"/>
        <w:spacing w:line="235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404F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Б.С. Столбов</w:t>
      </w:r>
    </w:p>
    <w:p w:rsidR="0078404F" w:rsidRPr="0078404F" w:rsidRDefault="0078404F" w:rsidP="0078404F">
      <w:pPr>
        <w:autoSpaceDE w:val="0"/>
        <w:autoSpaceDN w:val="0"/>
        <w:adjustRightInd w:val="0"/>
        <w:spacing w:line="235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78404F" w:rsidRPr="0078404F" w:rsidRDefault="0078404F" w:rsidP="0078404F">
      <w:pPr>
        <w:autoSpaceDE w:val="0"/>
        <w:autoSpaceDN w:val="0"/>
        <w:adjustRightInd w:val="0"/>
        <w:spacing w:line="235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404F">
        <w:rPr>
          <w:rFonts w:ascii="Times New Roman" w:hAnsi="Times New Roman" w:cs="Times New Roman"/>
          <w:sz w:val="28"/>
          <w:szCs w:val="28"/>
        </w:rPr>
        <w:t>И.о главы Звёзднинского</w:t>
      </w:r>
    </w:p>
    <w:p w:rsidR="0078404F" w:rsidRPr="0078404F" w:rsidRDefault="0078404F" w:rsidP="0078404F">
      <w:pPr>
        <w:autoSpaceDE w:val="0"/>
        <w:autoSpaceDN w:val="0"/>
        <w:adjustRightInd w:val="0"/>
        <w:spacing w:line="235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404F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Т.А. Бенгарт</w:t>
      </w:r>
    </w:p>
    <w:p w:rsidR="0078404F" w:rsidRPr="008B780A" w:rsidRDefault="0078404F" w:rsidP="0078404F">
      <w:pPr>
        <w:pStyle w:val="ConsPlusTitle"/>
        <w:widowControl/>
        <w:jc w:val="center"/>
        <w:rPr>
          <w:kern w:val="2"/>
          <w:sz w:val="28"/>
          <w:szCs w:val="28"/>
        </w:rPr>
        <w:sectPr w:rsidR="0078404F" w:rsidRPr="008B780A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8B780A" w:rsidTr="00660510">
        <w:trPr>
          <w:jc w:val="right"/>
        </w:trPr>
        <w:tc>
          <w:tcPr>
            <w:tcW w:w="3934" w:type="dxa"/>
          </w:tcPr>
          <w:p w:rsidR="00926A06" w:rsidRPr="008B780A" w:rsidRDefault="00F10748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ОПРЕДЕЛЕН</w:t>
            </w:r>
          </w:p>
          <w:p w:rsidR="00926A06" w:rsidRPr="008B780A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7840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Думы Звёзднинского городского поселения</w:t>
            </w:r>
          </w:p>
          <w:p w:rsidR="00926A06" w:rsidRPr="008B780A" w:rsidRDefault="00660510" w:rsidP="0076124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</w:t>
            </w:r>
            <w:r w:rsidR="007840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29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  <w:r w:rsidR="0078404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июня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</w:t>
            </w:r>
            <w:r w:rsidR="0076124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22 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г.</w:t>
            </w:r>
            <w:r w:rsidR="008B77F8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r w:rsidR="00761243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</w:tr>
    </w:tbl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8B780A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BB2BB4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В МЕСТНЫЙ БЮДЖЕТ </w:t>
      </w:r>
      <w:r w:rsidR="007612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ЗВЁЗДНИНСКОГО 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BB2BB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761243">
        <w:rPr>
          <w:rFonts w:ascii="Times New Roman" w:hAnsi="Times New Roman" w:cs="Times New Roman"/>
          <w:kern w:val="2"/>
          <w:sz w:val="28"/>
          <w:szCs w:val="28"/>
        </w:rPr>
        <w:t xml:space="preserve">Звёзднинского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случае,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местной администрацией </w:t>
      </w:r>
      <w:r w:rsidR="00761243">
        <w:rPr>
          <w:rFonts w:ascii="Times New Roman" w:hAnsi="Times New Roman" w:cs="Times New Roman"/>
          <w:kern w:val="2"/>
          <w:sz w:val="28"/>
          <w:szCs w:val="28"/>
        </w:rPr>
        <w:t xml:space="preserve">Звёзднинского 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2. Порядок расчета 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br/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EB712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1) реализация которых завершена в истекшем финансовом году;</w:t>
      </w:r>
    </w:p>
    <w:p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>тся уполномоченным органом на рассмотрение главы</w:t>
      </w:r>
      <w:r w:rsidR="00204AD2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04AD2">
        <w:rPr>
          <w:rFonts w:ascii="Times New Roman" w:hAnsi="Times New Roman" w:cs="Times New Roman"/>
          <w:kern w:val="2"/>
          <w:sz w:val="28"/>
          <w:szCs w:val="28"/>
        </w:rPr>
        <w:t>Звёзднинского муниципального образования.</w:t>
      </w:r>
    </w:p>
    <w:p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Глава </w:t>
      </w:r>
      <w:r w:rsidR="00204AD2">
        <w:rPr>
          <w:rFonts w:ascii="Times New Roman" w:hAnsi="Times New Roman" w:cs="Times New Roman"/>
          <w:kern w:val="2"/>
          <w:sz w:val="28"/>
          <w:szCs w:val="28"/>
        </w:rPr>
        <w:t>администрации Звёзднинского муниципального образования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резолюции.</w:t>
      </w:r>
    </w:p>
    <w:p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12.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</w:t>
      </w:r>
      <w:r w:rsidR="00204AD2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Звёзднинского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ом, отвечающим за делопроизводство в местной администрации </w:t>
      </w:r>
      <w:r w:rsidR="007E2A57">
        <w:rPr>
          <w:rFonts w:ascii="Times New Roman" w:hAnsi="Times New Roman" w:cs="Times New Roman"/>
          <w:kern w:val="2"/>
          <w:sz w:val="28"/>
          <w:szCs w:val="28"/>
        </w:rPr>
        <w:t xml:space="preserve">Звёзднинского 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456DE3" w:rsidRPr="00456DE3">
        <w:rPr>
          <w:rFonts w:ascii="Times New Roman" w:hAnsi="Times New Roman" w:cs="Times New Roman"/>
          <w:bCs/>
          <w:kern w:val="2"/>
          <w:sz w:val="28"/>
          <w:szCs w:val="28"/>
        </w:rPr>
        <w:t>(далее – Администрация)</w:t>
      </w:r>
      <w:bookmarkStart w:id="0" w:name="_GoBack"/>
      <w:bookmarkEnd w:id="0"/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>,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18675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 на пересылку.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CB6C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lastRenderedPageBreak/>
        <w:t>года со дня размещения на официальном сайте соответствующего отчета о поступлении инициативных платежей.</w:t>
      </w:r>
    </w:p>
    <w:p w:rsidR="0018675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со дня получения Администрацией указанного заявления.</w:t>
      </w:r>
    </w:p>
    <w:sectPr w:rsidR="001314A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32" w:rsidRDefault="005C1632" w:rsidP="00926A06">
      <w:pPr>
        <w:spacing w:after="0" w:line="240" w:lineRule="auto"/>
      </w:pPr>
      <w:r>
        <w:separator/>
      </w:r>
    </w:p>
  </w:endnote>
  <w:endnote w:type="continuationSeparator" w:id="0">
    <w:p w:rsidR="005C1632" w:rsidRDefault="005C1632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32" w:rsidRDefault="005C1632" w:rsidP="00926A06">
      <w:pPr>
        <w:spacing w:after="0" w:line="240" w:lineRule="auto"/>
      </w:pPr>
      <w:r>
        <w:separator/>
      </w:r>
    </w:p>
  </w:footnote>
  <w:footnote w:type="continuationSeparator" w:id="0">
    <w:p w:rsidR="005C1632" w:rsidRDefault="005C1632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7E2A57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4AD2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1632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1243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8404F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2A57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4230"/>
  <w15:docId w15:val="{BC921AF0-002C-477D-9577-FA035886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C2E5D-6482-4C4D-AA58-40D45AB3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</cp:revision>
  <dcterms:created xsi:type="dcterms:W3CDTF">2021-05-25T07:06:00Z</dcterms:created>
  <dcterms:modified xsi:type="dcterms:W3CDTF">2022-06-29T07:41:00Z</dcterms:modified>
</cp:coreProperties>
</file>