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5" w:rsidRPr="00741F45" w:rsidRDefault="00741F45" w:rsidP="00741F45">
      <w:pPr>
        <w:jc w:val="center"/>
        <w:rPr>
          <w:rFonts w:ascii="Times New Roman" w:hAnsi="Times New Roman" w:cs="Times New Roman"/>
          <w:b/>
          <w:sz w:val="28"/>
        </w:rPr>
      </w:pPr>
      <w:r w:rsidRPr="00741F45">
        <w:rPr>
          <w:rFonts w:ascii="Times New Roman" w:hAnsi="Times New Roman" w:cs="Times New Roman"/>
          <w:b/>
          <w:sz w:val="28"/>
        </w:rPr>
        <w:t>Иркутская область</w:t>
      </w:r>
    </w:p>
    <w:p w:rsidR="00741F45" w:rsidRPr="00741F45" w:rsidRDefault="00741F45" w:rsidP="00741F45">
      <w:pPr>
        <w:jc w:val="center"/>
        <w:rPr>
          <w:rFonts w:ascii="Times New Roman" w:hAnsi="Times New Roman" w:cs="Times New Roman"/>
          <w:b/>
          <w:sz w:val="28"/>
        </w:rPr>
      </w:pPr>
      <w:r w:rsidRPr="00741F45">
        <w:rPr>
          <w:rFonts w:ascii="Times New Roman" w:hAnsi="Times New Roman" w:cs="Times New Roman"/>
          <w:b/>
          <w:sz w:val="28"/>
        </w:rPr>
        <w:t>Администрация</w:t>
      </w:r>
    </w:p>
    <w:p w:rsidR="00741F45" w:rsidRPr="00741F45" w:rsidRDefault="00741F45" w:rsidP="00741F45">
      <w:pPr>
        <w:jc w:val="center"/>
        <w:rPr>
          <w:rFonts w:ascii="Times New Roman" w:hAnsi="Times New Roman" w:cs="Times New Roman"/>
          <w:b/>
          <w:sz w:val="36"/>
        </w:rPr>
      </w:pPr>
      <w:r w:rsidRPr="00741F45">
        <w:rPr>
          <w:rFonts w:ascii="Times New Roman" w:hAnsi="Times New Roman" w:cs="Times New Roman"/>
          <w:b/>
          <w:sz w:val="28"/>
        </w:rPr>
        <w:t>Звезднинского муниципального образования</w:t>
      </w:r>
    </w:p>
    <w:p w:rsidR="00741F45" w:rsidRPr="00741F45" w:rsidRDefault="00741F45" w:rsidP="00741F45">
      <w:pPr>
        <w:jc w:val="center"/>
        <w:rPr>
          <w:rFonts w:ascii="Times New Roman" w:hAnsi="Times New Roman" w:cs="Times New Roman"/>
          <w:b/>
          <w:sz w:val="40"/>
        </w:rPr>
      </w:pPr>
      <w:r w:rsidRPr="00741F45">
        <w:rPr>
          <w:rFonts w:ascii="Times New Roman" w:hAnsi="Times New Roman" w:cs="Times New Roman"/>
          <w:b/>
          <w:sz w:val="40"/>
        </w:rPr>
        <w:t>ПОСТАНОВЛЕНИЕ</w:t>
      </w:r>
    </w:p>
    <w:p w:rsidR="00741F45" w:rsidRPr="00741F45" w:rsidRDefault="00741F45" w:rsidP="00741F45">
      <w:pPr>
        <w:jc w:val="center"/>
        <w:rPr>
          <w:rFonts w:ascii="Times New Roman" w:hAnsi="Times New Roman" w:cs="Times New Roman"/>
          <w:b/>
          <w:sz w:val="40"/>
        </w:rPr>
      </w:pPr>
    </w:p>
    <w:p w:rsidR="00741F45" w:rsidRPr="00741F45" w:rsidRDefault="00DA508D" w:rsidP="00741F45">
      <w:pPr>
        <w:spacing w:line="360" w:lineRule="auto"/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От  «25 » января    2013 г.  №  5</w:t>
      </w:r>
    </w:p>
    <w:p w:rsidR="00741F45" w:rsidRPr="00741F45" w:rsidRDefault="00741F45" w:rsidP="00432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741F45">
        <w:rPr>
          <w:rFonts w:ascii="Times New Roman" w:hAnsi="Times New Roman" w:cs="Times New Roman"/>
          <w:b/>
        </w:rPr>
        <w:t xml:space="preserve"> «Об утверждении административного регламента</w:t>
      </w:r>
    </w:p>
    <w:p w:rsidR="004323D6" w:rsidRDefault="00741F45" w:rsidP="004323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41F45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4323D6" w:rsidRDefault="004323D6" w:rsidP="004323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A640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«Оформление обязательства о сдаче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жилья» </w:t>
      </w:r>
    </w:p>
    <w:p w:rsidR="00741F45" w:rsidRPr="004323D6" w:rsidRDefault="004323D6" w:rsidP="004323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Администрацией Звёзднинского городского поселения</w:t>
      </w:r>
      <w:r w:rsidR="00741F45" w:rsidRPr="00741F45">
        <w:rPr>
          <w:rFonts w:ascii="Times New Roman" w:hAnsi="Times New Roman" w:cs="Times New Roman"/>
          <w:b/>
          <w:bCs/>
        </w:rPr>
        <w:t>»</w:t>
      </w:r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1F45">
        <w:rPr>
          <w:rFonts w:ascii="Times New Roman" w:hAnsi="Times New Roman" w:cs="Times New Roman"/>
        </w:rPr>
        <w:t xml:space="preserve">     В целях повышения требований к качеству муниципальных услуг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26.07.2006 г. N 135-ФЗ "О защите конкуренции" ст. ст. 6, 33, 47 Устава Звёзднинского муниципального образования,</w:t>
      </w:r>
    </w:p>
    <w:p w:rsidR="00741F45" w:rsidRPr="00741F45" w:rsidRDefault="00741F45" w:rsidP="00741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41F45" w:rsidRPr="00741F45" w:rsidRDefault="00741F45" w:rsidP="00741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41F45">
        <w:rPr>
          <w:rFonts w:ascii="Times New Roman" w:hAnsi="Times New Roman" w:cs="Times New Roman"/>
          <w:b/>
        </w:rPr>
        <w:t>ПОСТАНОВЛЯЮ:</w:t>
      </w:r>
    </w:p>
    <w:p w:rsidR="00741F45" w:rsidRPr="00741F45" w:rsidRDefault="00741F45" w:rsidP="00741F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323D6" w:rsidRPr="004323D6" w:rsidRDefault="00741F45" w:rsidP="004323D6">
      <w:pPr>
        <w:pStyle w:val="a9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23D6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</w:t>
      </w:r>
      <w:r w:rsidR="004323D6" w:rsidRPr="00432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«Оформление обязательства о сдаче жилья» Администрацией Звёзднинского городского поселения </w:t>
      </w:r>
    </w:p>
    <w:p w:rsidR="00741F45" w:rsidRPr="00741F45" w:rsidRDefault="00741F45" w:rsidP="004323D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1F45">
        <w:rPr>
          <w:rFonts w:ascii="Times New Roman" w:hAnsi="Times New Roman" w:cs="Times New Roman"/>
        </w:rPr>
        <w:t>Разместить</w:t>
      </w:r>
      <w:proofErr w:type="gramEnd"/>
      <w:r w:rsidRPr="00741F45">
        <w:rPr>
          <w:rFonts w:ascii="Times New Roman" w:hAnsi="Times New Roman" w:cs="Times New Roman"/>
        </w:rPr>
        <w:t xml:space="preserve"> настоящее постановление  на официальном сайте Звёзднинского муниципального образования в сети Интернет:</w:t>
      </w:r>
      <w:r w:rsidRPr="00741F45">
        <w:rPr>
          <w:rFonts w:ascii="Times New Roman" w:hAnsi="Times New Roman" w:cs="Times New Roman"/>
          <w:lang w:val="en-US"/>
        </w:rPr>
        <w:t>www</w:t>
      </w:r>
      <w:r w:rsidRPr="00741F45">
        <w:rPr>
          <w:rFonts w:ascii="Times New Roman" w:hAnsi="Times New Roman" w:cs="Times New Roman"/>
        </w:rPr>
        <w:t xml:space="preserve">. </w:t>
      </w:r>
      <w:proofErr w:type="spellStart"/>
      <w:r w:rsidRPr="00741F45">
        <w:rPr>
          <w:rFonts w:ascii="Times New Roman" w:hAnsi="Times New Roman" w:cs="Times New Roman"/>
          <w:lang w:val="en-US"/>
        </w:rPr>
        <w:t>adminzv</w:t>
      </w:r>
      <w:proofErr w:type="spellEnd"/>
      <w:r w:rsidRPr="00741F45">
        <w:rPr>
          <w:rFonts w:ascii="Times New Roman" w:hAnsi="Times New Roman" w:cs="Times New Roman"/>
        </w:rPr>
        <w:t>.</w:t>
      </w:r>
      <w:proofErr w:type="spellStart"/>
      <w:r w:rsidRPr="00741F45">
        <w:rPr>
          <w:rFonts w:ascii="Times New Roman" w:hAnsi="Times New Roman" w:cs="Times New Roman"/>
        </w:rPr>
        <w:t>ru</w:t>
      </w:r>
      <w:proofErr w:type="spellEnd"/>
    </w:p>
    <w:p w:rsidR="00741F45" w:rsidRPr="00741F45" w:rsidRDefault="00741F45" w:rsidP="004323D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1F45">
        <w:rPr>
          <w:rFonts w:ascii="Times New Roman" w:hAnsi="Times New Roman" w:cs="Times New Roman"/>
        </w:rPr>
        <w:t>Контроль   за</w:t>
      </w:r>
      <w:proofErr w:type="gramEnd"/>
      <w:r w:rsidRPr="00741F45">
        <w:rPr>
          <w:rFonts w:ascii="Times New Roman" w:hAnsi="Times New Roman" w:cs="Times New Roman"/>
        </w:rPr>
        <w:t xml:space="preserve">   исполнением   постановления   оставляю за собой.</w:t>
      </w:r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41F45">
        <w:rPr>
          <w:rFonts w:ascii="Times New Roman" w:hAnsi="Times New Roman" w:cs="Times New Roman"/>
          <w:b/>
          <w:bCs/>
        </w:rPr>
        <w:t xml:space="preserve">Глава Звёзднинского </w:t>
      </w:r>
      <w:proofErr w:type="gramStart"/>
      <w:r w:rsidRPr="00741F45">
        <w:rPr>
          <w:rFonts w:ascii="Times New Roman" w:hAnsi="Times New Roman" w:cs="Times New Roman"/>
          <w:b/>
          <w:bCs/>
        </w:rPr>
        <w:t>муниципального</w:t>
      </w:r>
      <w:proofErr w:type="gramEnd"/>
    </w:p>
    <w:p w:rsidR="00741F45" w:rsidRPr="00741F45" w:rsidRDefault="00741F45" w:rsidP="00741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41F45">
        <w:rPr>
          <w:rFonts w:ascii="Times New Roman" w:hAnsi="Times New Roman" w:cs="Times New Roman"/>
          <w:b/>
          <w:bCs/>
        </w:rPr>
        <w:t>образования (городского поселения)                                                           Н.Н. Михайлов</w:t>
      </w:r>
    </w:p>
    <w:p w:rsidR="00741F45" w:rsidRDefault="00741F45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4362" w:rsidRDefault="00AB4362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4362" w:rsidRDefault="00AB4362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4362" w:rsidRDefault="00AB4362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4362" w:rsidRDefault="00AB4362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1B61" w:rsidRDefault="00E61B61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61B61" w:rsidRDefault="00E61B61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4362" w:rsidRDefault="00AB4362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A640A" w:rsidRDefault="00FA640A" w:rsidP="00993EDD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A640A">
        <w:rPr>
          <w:rFonts w:ascii="Times New Roman" w:hAnsi="Times New Roman" w:cs="Times New Roman"/>
        </w:rPr>
        <w:lastRenderedPageBreak/>
        <w:t>Прилож</w:t>
      </w:r>
      <w:bookmarkStart w:id="0" w:name="_GoBack"/>
      <w:bookmarkEnd w:id="0"/>
      <w:r w:rsidRPr="00FA640A">
        <w:rPr>
          <w:rFonts w:ascii="Times New Roman" w:hAnsi="Times New Roman" w:cs="Times New Roman"/>
        </w:rPr>
        <w:t>ение</w:t>
      </w:r>
    </w:p>
    <w:p w:rsidR="00FA640A" w:rsidRDefault="00FA640A" w:rsidP="00FA64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640A">
        <w:rPr>
          <w:rFonts w:ascii="Times New Roman" w:hAnsi="Times New Roman" w:cs="Times New Roman"/>
        </w:rPr>
        <w:t xml:space="preserve"> к постановлению  администрации </w:t>
      </w:r>
    </w:p>
    <w:p w:rsidR="00FA640A" w:rsidRDefault="00FA640A" w:rsidP="00FA64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640A">
        <w:rPr>
          <w:rFonts w:ascii="Times New Roman" w:hAnsi="Times New Roman" w:cs="Times New Roman"/>
        </w:rPr>
        <w:t>Звёзднинского городского поселения</w:t>
      </w:r>
    </w:p>
    <w:p w:rsidR="00FA640A" w:rsidRPr="00FA640A" w:rsidRDefault="00DA508D" w:rsidP="00FA64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 » января 2013</w:t>
      </w:r>
      <w:r w:rsidR="00FA640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</w:p>
    <w:tbl>
      <w:tblPr>
        <w:tblW w:w="5019" w:type="pct"/>
        <w:tblCellMar>
          <w:left w:w="0" w:type="dxa"/>
          <w:right w:w="0" w:type="dxa"/>
        </w:tblCellMar>
        <w:tblLook w:val="04A0"/>
      </w:tblPr>
      <w:tblGrid>
        <w:gridCol w:w="9990"/>
      </w:tblGrid>
      <w:tr w:rsidR="00FA640A" w:rsidRPr="00FA640A" w:rsidTr="00993EDD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АДМИНИСТРАТИВНЫЙ РЕГЛАМЕНТ</w:t>
            </w:r>
            <w:r w:rsidRPr="00FA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предоставления муниципальной услуги </w:t>
            </w:r>
          </w:p>
          <w:p w:rsid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«Оформление обязательства о сдаче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жилья» </w:t>
            </w:r>
          </w:p>
          <w:p w:rsidR="00FA640A" w:rsidRP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Администрацией Звёзднинского городского поселения 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FA640A" w:rsidP="00FA640A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Общие положения</w:t>
            </w:r>
          </w:p>
          <w:p w:rsidR="00FA640A" w:rsidRPr="00FA640A" w:rsidRDefault="00FA640A" w:rsidP="00FA6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1.Административный регламент предоставления муниципальной услуги «Оформление обязательства о сдаче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жилья» администрацией Звёзднинского городского поселения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определяет сроки и последовательность действий (административных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оцедур) Администрацией Звёзднинского городского поселения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обязательства о сдаче жилого помещения.</w:t>
            </w:r>
            <w:proofErr w:type="gramEnd"/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2.Прием заявлений и выдача документов по результатам рассмотрения представленных заявлений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Администрацией Звёзднинского городского  поселения.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Администрация Звёзднинского городского поселения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оказании муниципальной услуги взаимодействуют </w:t>
            </w:r>
            <w:proofErr w:type="gramStart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Управлением министерства социальной защиты населения Иркутской области г. Усть-Кутаи Усть-Кутского района.</w:t>
            </w:r>
          </w:p>
          <w:p w:rsidR="00FA640A" w:rsidRPr="00741F45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представителя.</w:t>
            </w:r>
          </w:p>
          <w:p w:rsidR="00740A5D" w:rsidRPr="00740A5D" w:rsidRDefault="00151008" w:rsidP="00740A5D">
            <w:pPr>
              <w:pStyle w:val="aa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A5D" w:rsidRPr="00740A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порядке предоставления муниципальной услуги производится по адресу: </w:t>
            </w:r>
            <w:r w:rsidR="00740A5D"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666762, Иркутская область, </w:t>
            </w:r>
            <w:proofErr w:type="spellStart"/>
            <w:r w:rsidR="00740A5D"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Усть-Кутский</w:t>
            </w:r>
            <w:proofErr w:type="spellEnd"/>
            <w:r w:rsidR="00740A5D"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740A5D"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Start"/>
            <w:r w:rsidR="00740A5D"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spellEnd"/>
            <w:proofErr w:type="gramEnd"/>
            <w:r w:rsidR="00740A5D"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Звёздный, ул. Горбунова, № 5</w:t>
            </w:r>
            <w:r w:rsidR="00740A5D" w:rsidRPr="0074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A5D" w:rsidRPr="00740A5D" w:rsidRDefault="00740A5D" w:rsidP="00740A5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A5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справок и предварительной записи: </w:t>
            </w:r>
            <w:r w:rsidRPr="00740A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(39565) 72-2-32</w:t>
            </w:r>
          </w:p>
          <w:p w:rsidR="00740A5D" w:rsidRPr="00741F45" w:rsidRDefault="00740A5D" w:rsidP="00740A5D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740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A5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740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4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AdminZv</w:t>
            </w:r>
            <w:proofErr w:type="spellEnd"/>
            <w:r w:rsidRPr="00740A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74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640A" w:rsidRPr="00DA508D" w:rsidRDefault="00740A5D" w:rsidP="00DA508D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приложением  документов в электронной форме может быть направлено через официальный Интернет-сайт Администрации  Звёзднинского </w:t>
            </w:r>
            <w:proofErr w:type="gramStart"/>
            <w:r w:rsidRPr="00740A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40A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51008" w:rsidRPr="00986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51008" w:rsidRPr="0098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1008" w:rsidRPr="00986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adminzv</w:t>
            </w:r>
            <w:proofErr w:type="spellEnd"/>
            <w:r w:rsidR="00151008" w:rsidRPr="0098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51008" w:rsidRPr="00986E9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4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40A" w:rsidRPr="00FA640A" w:rsidRDefault="00FA640A" w:rsidP="003931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.Стандарт предоставления муниципальной услуги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5.Наименование муниципальной услуги - «Оформление обязательства о сдаче жилья».</w:t>
            </w:r>
          </w:p>
          <w:p w:rsidR="00FA640A" w:rsidRPr="00741F45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6.Наименование органа, предоставляющего муниципальную услуг</w:t>
            </w:r>
            <w:proofErr w:type="gramStart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740A5D" w:rsidRPr="0074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="003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Администрация Звёзднинского городского поселения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40A5D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666762Иркутская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облУсть-Кутский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Звёздный ул. Горбунова, д.5</w:t>
            </w:r>
          </w:p>
          <w:p w:rsidR="00740A5D" w:rsidRPr="00B3688A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8(39565)72-2-32</w:t>
            </w:r>
          </w:p>
          <w:p w:rsidR="00740A5D" w:rsidRPr="00B3688A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986E9A">
              <w:rPr>
                <w:lang w:val="en-US"/>
              </w:rPr>
              <w:t>AdminZv</w:t>
            </w:r>
            <w:proofErr w:type="spellEnd"/>
            <w:r w:rsidRPr="00986E9A">
              <w:t>@</w:t>
            </w:r>
            <w:proofErr w:type="spellStart"/>
            <w:r w:rsidRPr="00986E9A">
              <w:rPr>
                <w:lang w:val="en-US"/>
              </w:rPr>
              <w:t>bk</w:t>
            </w:r>
            <w:proofErr w:type="spellEnd"/>
            <w:r w:rsidRPr="00986E9A">
              <w:t>.</w:t>
            </w:r>
            <w:proofErr w:type="spellStart"/>
            <w:r w:rsidRPr="00986E9A">
              <w:rPr>
                <w:lang w:val="en-US"/>
              </w:rPr>
              <w:t>ru</w:t>
            </w:r>
            <w:proofErr w:type="spellEnd"/>
          </w:p>
          <w:p w:rsidR="00740A5D" w:rsidRPr="00B3688A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740A5D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 9-00 до 18-00 часов</w:t>
            </w:r>
          </w:p>
          <w:p w:rsidR="00740A5D" w:rsidRPr="00B3688A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пятница – с 9-00 до 17-00 часов</w:t>
            </w:r>
          </w:p>
          <w:p w:rsidR="00740A5D" w:rsidRPr="00740A5D" w:rsidRDefault="00740A5D" w:rsidP="00740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 с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до 14</w:t>
            </w:r>
            <w:r w:rsidRPr="00B3688A">
              <w:rPr>
                <w:rFonts w:ascii="Times New Roman" w:hAnsi="Times New Roman" w:cs="Times New Roman"/>
                <w:sz w:val="24"/>
                <w:szCs w:val="24"/>
              </w:rPr>
              <w:t xml:space="preserve"> : 00 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7.Результат предоставления муниципальной услуги - выдача лицу, обратившемуся за предоставлением муниципальной услуги, обязательства о сдаче жилья, либо выдача уведомления об отказе в оформлении документов по указанной услуге - в случаях, предусмотренных пунктом 12 Административного регламента.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8.Срок предоставления муниципальной услуги составляет 3 рабочих дня.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9.Правовые основания для предоставления муниципальной услуги:</w:t>
            </w:r>
          </w:p>
          <w:p w:rsidR="003931E2" w:rsidRPr="003931E2" w:rsidRDefault="00FA640A" w:rsidP="003931E2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9.1.Жилищный кодекс РФ;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10.1.Копии документов, удостоверяющих личность заявителя и членов его семьи (паспорт, свидетельство о рождении);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10.2.Копия квитанции об оплате за жилищно-коммунальные услуги;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10.3.Справка о составе семьи;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10.4.Правоустанавливающие документы на занимаемое жилое помещение;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10.5.Заявление (Приложение №1 к Административному регламенту).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11.Исчерпывающий перечень оснований для отказа в приеме документов, необходимых для предоставления муниципальной услуги: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11.1.Отсуствие полного перечня документов, указанных в п.10.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12.Исчерпывающий перечень оснований для отказа в предоставлении муниципальной услуги: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12.1.Представленные документы содержат исправления или другие пометки, не заверенные должным образом.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12.2.В случае обнаружения в процессе рассмотрения пакета документов представленных заявителем недостоверных или заведомо ложных сведений с целью получения муниципальной услуги.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составляет: услуга предоставляется бесплатно.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 и 15 минут соответственно.</w:t>
            </w:r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15.Срок регистрации запроса заявителя о предоставлении муниципальной услуги не должен превышать 15 минут.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16.Места для информирования, предназначенные для ознакомления заявителей с информационными материалами, оборудуются: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-информационными стендами;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-стульями и столами для возможности оформления документов.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17.Площадь мест для ожидания зависит от количества граждан, ежедневно обращающихся за предоставлением муниципальной услуги.</w:t>
            </w:r>
          </w:p>
          <w:p w:rsidR="00FA640A" w:rsidRPr="00FA640A" w:rsidRDefault="00FA640A" w:rsidP="003931E2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Места ожидания должны соответствовать комфортным условиям для заявителей и оптимальным условиям работы сотрудников.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18.Места ожидания в очереди на предоставление или получение документов оборудуются</w:t>
            </w:r>
            <w:r w:rsidR="003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стульями, 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скамьями (</w:t>
            </w:r>
            <w:r w:rsidR="00F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FD3B21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анкетками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.Показатели доступности и качества муниципальных услуг: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19.1.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.Количество оформленных обязательств за год.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.Иные требования, в том числе учитывающие 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предоставления 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муниципальных услуг в электронной форме.</w:t>
            </w:r>
          </w:p>
          <w:p w:rsidR="00FA640A" w:rsidRPr="00FA640A" w:rsidRDefault="003931E2" w:rsidP="003931E2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.1.Представленные копии документов должны быть заверены сотрудником, уполномоченным на прием документов.</w:t>
            </w:r>
          </w:p>
          <w:p w:rsidR="00FA640A" w:rsidRPr="00FA640A" w:rsidRDefault="00FA640A" w:rsidP="003931E2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.Состав, последовательность и сроки выполнения административных процедур, 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.Состав административных процедур: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.1.прием и регистрация заявлений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.2.рассмотрение заявления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.3.оформление документов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.4.выдача готовых документов заявителю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.Последовательность административных процедур: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.1.прием и регистрация заявлений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.2.рассмотрение заявления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.3.оформление документов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.4.выдача готовых документов заявителю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.Сроки выполнения административных процедур: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.1.прием и регистрация заявлений в день обращения - 0 дней.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.2.рассмотрение заявления в течение 1дня.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.3.оформление документов в течение 1 дня.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.4.выдача готовых документов заявителю в течение 1 дня.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.Требования к порядку выполнения административных процедур: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.1.Требования к порядку приема и регистрации документов.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.1.1.Основанием для начала оформления услуги является письменное заявление.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.2.Требования к порядку рассмотрения заявления.</w:t>
            </w:r>
          </w:p>
          <w:p w:rsidR="00FA640A" w:rsidRPr="00FA640A" w:rsidRDefault="003931E2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.2.1.Копии документов должны быть заверены надлежащим образом сотрудником, ответственным за их прием;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.2.2.Представленные документы не должны содержать исправлений и других пометок, не заверенных должным образом.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.3.Требования к порядку оформления документов.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.3.1.Подготовка проекта обязательства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уполномоченным специ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алистом Администрации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.3.2.Передача обязательств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 на подписание 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главы Администрации.</w:t>
            </w:r>
          </w:p>
          <w:p w:rsidR="00FA640A" w:rsidRPr="00FA640A" w:rsidRDefault="003931E2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.4.Требования к порядку выдачи готовых документов.</w:t>
            </w:r>
          </w:p>
          <w:p w:rsidR="00FA640A" w:rsidRPr="00FA640A" w:rsidRDefault="00C22390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24.4.1.Подписание 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-х экземпляров обязательства заявителем и всеми членами его семьи;</w:t>
            </w:r>
          </w:p>
          <w:p w:rsidR="00FA640A" w:rsidRPr="00FA640A" w:rsidRDefault="00C22390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.4.2.Выдача заявителю 1-го экземпляра обязательства.</w:t>
            </w:r>
          </w:p>
          <w:p w:rsidR="00FA640A" w:rsidRPr="00FA640A" w:rsidRDefault="00C22390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 пунктов 21, 22, 23, 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настоящего Административного регламента распространяются,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числе, на услуги, 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предоставляемые в электронном виде.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FA640A" w:rsidP="00C22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.Формы контроля за исполнением административного регламента</w:t>
            </w:r>
          </w:p>
          <w:p w:rsidR="00FA640A" w:rsidRPr="00FA640A" w:rsidRDefault="00C22390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.Текущий </w:t>
            </w:r>
            <w:proofErr w:type="gramStart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Главой Администрации Звёзднинского городского поселения</w:t>
            </w:r>
          </w:p>
          <w:p w:rsidR="00FA640A" w:rsidRPr="00FA640A" w:rsidRDefault="00C22390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27.Специалисты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организуют работу по оформлению и выдаче документов, определяют должностные обязанности сотрудников, осуществляют </w:t>
            </w:r>
            <w:proofErr w:type="gramStart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      </w:r>
          </w:p>
          <w:p w:rsidR="00FA640A" w:rsidRPr="00FA640A" w:rsidRDefault="00C22390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28.Специалист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осуществляющий прием документов, несет персональную ответственность за соблюдение порядка приема и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документов в соответствии с п.24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 настоящего Административного регламента.</w:t>
            </w:r>
          </w:p>
          <w:p w:rsidR="00FA640A" w:rsidRPr="00FA640A" w:rsidRDefault="00C22390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29.Специалист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уполномоченный на рассмотрение заявлений, несет персональную ответственность: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-за соответствие результатов рассмотрения заявлений требованиям законодательства Российской Федерации;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-за соблюдение порядка рассмотрения документов в соответствии 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п.21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 настоящего Административного регламента.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.Специалист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уполномоченный на оформление документов по муниципальной услуге, несет персональную ответственность: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-за достоверность вносимых в эти документы сведений;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-за соблюдение порядка оформления док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ументов в соответствии с п.24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 настоящего Административного регламента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.Специалист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осуществляющий выдачу, несет персональную ответственность за соблюдение порядка выдачи 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документов в соответствии с п.24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 настоящего Административного регламента.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.Специалист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C2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.Обязанности специалистов Администрации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исполнению Административного регламента закрепляются в их должностных инструкциях.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.Периодичность осуществления текущего контроля устанавливается Руководителем органа предоставляющего муниципальную услугу.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Start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FA640A" w:rsidP="0099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.Заявители имеют право на обжалование действий или бездействия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Администрации Звёзднинского городского поселения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(далее должностных лиц), а также сотрудников ответственных за прием, выдачу, информирование и консультирование в досудебном и судебном порядке.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 досудебном порядке заявители могут обжаловать действия или бездействие должностных лиц ответственных за предоставление муниципальной услуги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.Заявители имеют право обратиться с жалобой лично (устно) или направить письменное предложение, заявление или жалобу.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.Должностные лица органов, предоставляющих муниципальную услугу, проводят личный прием заявителей.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.Обращение получателя муниципальной услуги в письменной форме должно содержать следующую информацию: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-фамилия, имя, отчество (последнее - при наличии) заявителя, почтовый адрес, по 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которому должен быть направлен ответ либо уведомление о переадресации обращения;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-суть предложения, заявления или обжалуемого решения, действия (бездействия);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-личная подпись заявителя и дата.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      </w:r>
            <w:proofErr w:type="gramEnd"/>
          </w:p>
          <w:p w:rsidR="00FA640A" w:rsidRPr="00FA640A" w:rsidRDefault="00FA640A" w:rsidP="00FA640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.По результатам рассмотрения </w:t>
            </w:r>
            <w:proofErr w:type="gramStart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обращения</w:t>
            </w:r>
            <w:proofErr w:type="gramEnd"/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Письменный ответ, содержащий результаты рассмотрения письменного обращения, направляется заявителю.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.Обращение получателя муниципальной услуги не рассматривается в следующих случаях: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-не указана фамилия заявителя и почтовый адрес, по которому должен быть направлен ответ;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случае</w:t>
            </w:r>
            <w:proofErr w:type="gramStart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муниципальный орган, осуществляющий предоставление муниципальной услуги.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FA640A" w:rsidRPr="00FA640A" w:rsidRDefault="00FA640A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Заявителю должно быть сообщено о невозможности рассмотрения обращения в 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десятидневный срок со дня его получения и регистрации.</w:t>
            </w:r>
          </w:p>
          <w:p w:rsidR="00FA640A" w:rsidRPr="00FA640A" w:rsidRDefault="00993EDD" w:rsidP="00FA640A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.Заявители вправе обжаловать решения, принятые в ходе предоставления муниципальной услуги действия или бездействие должностных лиц в судебном порядке.</w:t>
            </w:r>
          </w:p>
          <w:p w:rsidR="00993EDD" w:rsidRPr="00740A5D" w:rsidRDefault="00993EDD" w:rsidP="00740A5D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      </w:r>
            <w:r w:rsidR="00FA640A"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508D" w:rsidRDefault="00DA508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508D" w:rsidRDefault="00DA508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640A" w:rsidRPr="00993EDD" w:rsidRDefault="00FA640A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№1</w:t>
            </w:r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 Административному регламентупредоставления муниципальной</w:t>
            </w:r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услуги «Оформление обязательства о сдаче </w:t>
            </w:r>
            <w:r w:rsid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жилья» Администрацией Звёзднинского городского поселения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993EDD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Главе администрации Звёзднинского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(Ф. И. О.)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Проживающего</w:t>
            </w:r>
            <w:proofErr w:type="gramEnd"/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(ей) по адресу: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Паспорт серия __________ № 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Выдан 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телефон_____________________</w:t>
            </w:r>
          </w:p>
          <w:p w:rsidR="00FA640A" w:rsidRPr="00FA640A" w:rsidRDefault="00FA640A" w:rsidP="00FA640A">
            <w:pPr>
              <w:spacing w:after="0" w:line="240" w:lineRule="auto"/>
              <w:ind w:left="44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ind w:firstLine="37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FA640A" w:rsidP="00FA640A">
            <w:pPr>
              <w:spacing w:after="0" w:line="240" w:lineRule="auto"/>
              <w:ind w:firstLine="46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  <w:p w:rsidR="00FA640A" w:rsidRPr="00FA640A" w:rsidRDefault="00FA640A" w:rsidP="00FA640A">
            <w:pPr>
              <w:spacing w:after="0" w:line="240" w:lineRule="auto"/>
              <w:ind w:firstLine="7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Прошу оформить обязательство о сдаче жилого помещения по адресу: ________________________________________________________________________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Подпись________________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«_____»______________20___г.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Заявление принял _______________ </w:t>
            </w:r>
          </w:p>
          <w:p w:rsidR="00FA640A" w:rsidRP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640A" w:rsidRPr="00993EDD" w:rsidRDefault="00FA640A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Default="00993EDD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3025" w:rsidRDefault="00103025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4362" w:rsidRDefault="00AB4362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A508D" w:rsidRDefault="00DA508D" w:rsidP="001030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640A" w:rsidRPr="00993EDD" w:rsidRDefault="00FA640A" w:rsidP="00993EDD">
            <w:pPr>
              <w:spacing w:after="0" w:line="240" w:lineRule="auto"/>
              <w:ind w:left="56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Приложение №2</w:t>
            </w:r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к </w:t>
            </w:r>
            <w:proofErr w:type="gramStart"/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Административному</w:t>
            </w:r>
            <w:proofErr w:type="gramEnd"/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регламентупредоставления муниципальной</w:t>
            </w:r>
            <w:r w:rsidRP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услуги «Оформление обязат</w:t>
            </w:r>
            <w:r w:rsidR="0099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ельства о сдаче жилья» Администрацией Звёзднинского городского поселения</w:t>
            </w:r>
          </w:p>
          <w:p w:rsidR="00FA640A" w:rsidRDefault="00FA640A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EDD" w:rsidRDefault="00993EDD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EDD" w:rsidRPr="00FA640A" w:rsidRDefault="00993EDD" w:rsidP="00FA6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40A" w:rsidRDefault="00FA640A" w:rsidP="0099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 местонахождении и графике приема зая</w:t>
            </w:r>
            <w:r w:rsidR="0063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влений специалистами, осуществляющие</w:t>
            </w: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предоставлении услуги «Оформление обязательства о сдаче </w:t>
            </w:r>
            <w:r w:rsidR="0099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жилья» Администрацией Звёзднинского городского поселения</w:t>
            </w:r>
          </w:p>
          <w:p w:rsidR="00993EDD" w:rsidRDefault="00993EDD" w:rsidP="0099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EDD" w:rsidRPr="00FA640A" w:rsidRDefault="00993EDD" w:rsidP="0099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4"/>
              <w:gridCol w:w="2822"/>
              <w:gridCol w:w="2774"/>
              <w:gridCol w:w="3175"/>
            </w:tblGrid>
            <w:tr w:rsidR="00FA640A" w:rsidRPr="00FA640A" w:rsidTr="00993EDD">
              <w:trPr>
                <w:tblCellSpacing w:w="0" w:type="dxa"/>
              </w:trPr>
              <w:tc>
                <w:tcPr>
                  <w:tcW w:w="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640A" w:rsidRPr="00FA640A" w:rsidRDefault="00FA640A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gramStart"/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/п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640A" w:rsidRPr="00FA640A" w:rsidRDefault="00FA640A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640A" w:rsidRPr="00FA640A" w:rsidRDefault="00FA640A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3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640A" w:rsidRPr="00FA640A" w:rsidRDefault="00FA640A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График приема заявителей</w:t>
                  </w:r>
                </w:p>
              </w:tc>
            </w:tr>
            <w:tr w:rsidR="00FA640A" w:rsidRPr="00FA640A" w:rsidTr="00993EDD">
              <w:trPr>
                <w:tblCellSpacing w:w="0" w:type="dxa"/>
              </w:trPr>
              <w:tc>
                <w:tcPr>
                  <w:tcW w:w="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640A" w:rsidRPr="00FA640A" w:rsidRDefault="00FA640A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2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640A" w:rsidRDefault="00FA640A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993EDD" w:rsidRPr="00FA640A" w:rsidRDefault="00993EDD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 Звёзднинского городского поселения</w:t>
                  </w:r>
                </w:p>
              </w:tc>
              <w:tc>
                <w:tcPr>
                  <w:tcW w:w="2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640A" w:rsidRPr="00FA640A" w:rsidRDefault="00993EDD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666762 Иркутская область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Усть-Кутский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р.п. Звёздный ул. Горбунова, 5</w:t>
                  </w:r>
                </w:p>
              </w:tc>
              <w:tc>
                <w:tcPr>
                  <w:tcW w:w="3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3EDD" w:rsidRDefault="00993EDD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Рабочие дни: </w:t>
                  </w:r>
                </w:p>
                <w:p w:rsidR="00FA640A" w:rsidRPr="00FA640A" w:rsidRDefault="00993EDD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  <w:r w:rsidR="006345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9.00-18</w:t>
                  </w:r>
                  <w:r w:rsidR="00FA640A" w:rsidRPr="00FA64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.00</w:t>
                  </w:r>
                </w:p>
                <w:p w:rsidR="00634592" w:rsidRDefault="00634592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Вторник – пятница </w:t>
                  </w:r>
                </w:p>
                <w:p w:rsidR="00634592" w:rsidRDefault="00634592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9.00 – 17.00, </w:t>
                  </w:r>
                </w:p>
                <w:p w:rsidR="00FA640A" w:rsidRPr="00FA640A" w:rsidRDefault="00634592" w:rsidP="00FA64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перерыв с 13.00 – 14.00</w:t>
                  </w:r>
                </w:p>
              </w:tc>
            </w:tr>
          </w:tbl>
          <w:p w:rsidR="00FA640A" w:rsidRPr="00FA640A" w:rsidRDefault="00FA640A" w:rsidP="00993E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640A" w:rsidRPr="00FA640A" w:rsidRDefault="00FA640A" w:rsidP="00FA640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7E43" w:rsidRDefault="00FE7E43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025" w:rsidRDefault="00103025" w:rsidP="0010302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103025" w:rsidRPr="00993EDD" w:rsidRDefault="00103025" w:rsidP="00103025">
      <w:pPr>
        <w:spacing w:after="0" w:line="240" w:lineRule="auto"/>
        <w:ind w:left="569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E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Административному регламентупредоставления муниципальной</w:t>
      </w:r>
      <w:r w:rsidRPr="00993E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услуги «Оформление обязат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ельства о сдаче жилья» Администрацией Звёзднинского городского поселения</w:t>
      </w:r>
    </w:p>
    <w:p w:rsidR="00103025" w:rsidRPr="00103025" w:rsidRDefault="00103025" w:rsidP="0010302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03025" w:rsidRPr="00103025" w:rsidRDefault="00103025" w:rsidP="001030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03025" w:rsidRPr="00103025" w:rsidRDefault="00103025" w:rsidP="001030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3025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103025" w:rsidRPr="00103025" w:rsidRDefault="00103025" w:rsidP="001030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3025">
        <w:rPr>
          <w:rFonts w:ascii="Times New Roman" w:hAnsi="Times New Roman" w:cs="Times New Roman"/>
          <w:bCs/>
          <w:sz w:val="24"/>
          <w:szCs w:val="24"/>
        </w:rPr>
        <w:t>прохождения административных процедур</w:t>
      </w:r>
    </w:p>
    <w:p w:rsidR="00103025" w:rsidRPr="00103025" w:rsidRDefault="00103025" w:rsidP="001030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3025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</w:t>
      </w:r>
    </w:p>
    <w:p w:rsidR="00103025" w:rsidRPr="00103025" w:rsidRDefault="00103025" w:rsidP="0010302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03025" w:rsidRPr="00103025" w:rsidRDefault="00103025" w:rsidP="00103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jc w:val="center"/>
        <w:tblLook w:val="01E0"/>
      </w:tblPr>
      <w:tblGrid>
        <w:gridCol w:w="4860"/>
      </w:tblGrid>
      <w:tr w:rsidR="00103025" w:rsidRPr="00103025" w:rsidTr="00DF4820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103025" w:rsidRPr="00103025" w:rsidRDefault="00103025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3025">
              <w:rPr>
                <w:bCs/>
                <w:sz w:val="24"/>
                <w:szCs w:val="24"/>
              </w:rPr>
              <w:t>Прием</w:t>
            </w:r>
            <w:r>
              <w:rPr>
                <w:bCs/>
                <w:sz w:val="24"/>
                <w:szCs w:val="24"/>
              </w:rPr>
              <w:t xml:space="preserve"> и регистрация  заявления – не более 15 минут </w:t>
            </w:r>
          </w:p>
        </w:tc>
      </w:tr>
      <w:tr w:rsidR="00103025" w:rsidRPr="00103025" w:rsidTr="00DF4820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025" w:rsidRPr="00103025" w:rsidRDefault="00A84627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pict>
                <v:line id="Прямая соединительная линия 6" o:spid="_x0000_s1026" style="position:absolute;left:0;text-align:left;z-index:251661312;visibility:visible;mso-position-horizontal-relative:text;mso-position-vertical-relative:text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aonPXmICAAB5BAAADgAAAAAAAAAAAAAAAAAuAgAAZHJzL2Uy&#10;b0RvYy54bWxQSwECLQAUAAYACAAAACEAn98qjN4AAAAIAQAADwAAAAAAAAAAAAAAAAC8BAAAZHJz&#10;L2Rvd25yZXYueG1sUEsFBgAAAAAEAAQA8wAAAMcFAAAAAA==&#10;">
                  <v:stroke endarrow="block"/>
                </v:line>
              </w:pict>
            </w:r>
          </w:p>
          <w:p w:rsidR="00103025" w:rsidRPr="00103025" w:rsidRDefault="00103025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03025" w:rsidRDefault="00103025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03025" w:rsidRPr="00103025" w:rsidRDefault="00103025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03025" w:rsidRPr="00103025" w:rsidTr="00DF4820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03025" w:rsidRPr="00103025" w:rsidRDefault="00A84627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pict>
                <v:line id="Прямая соединительная линия 5" o:spid="_x0000_s1031" style="position:absolute;left:0;text-align:left;z-index:251660288;visibility:visible;mso-position-horizontal-relative:text;mso-position-vertical-relative:text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BowhJg2wAAAAcBAAAPAAAAAAAAAAAAAAAAALUEAABkcnMvZG93bnJldi54&#10;bWxQSwUGAAAAAAQABADzAAAAvQUAAAAA&#10;">
                  <v:stroke endarrow="block"/>
                </v:line>
              </w:pict>
            </w:r>
            <w:r w:rsidR="00103025">
              <w:rPr>
                <w:bCs/>
                <w:sz w:val="24"/>
                <w:szCs w:val="24"/>
              </w:rPr>
              <w:t>Рассмотрение  заявления</w:t>
            </w:r>
            <w:r w:rsidR="00103025" w:rsidRPr="00103025">
              <w:rPr>
                <w:bCs/>
                <w:sz w:val="24"/>
                <w:szCs w:val="24"/>
              </w:rPr>
              <w:t xml:space="preserve"> – не более 1 дня </w:t>
            </w:r>
          </w:p>
        </w:tc>
      </w:tr>
    </w:tbl>
    <w:p w:rsidR="00103025" w:rsidRPr="00103025" w:rsidRDefault="00A84627" w:rsidP="00103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251662336;visibility:visible;mso-position-horizontal-relative:text;mso-position-vertical-relative:text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PZgIAAHw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BMuxBPZgIAAHwEAAAOAAAAAAAAAAAAAAAAAC4CAABk&#10;cnMvZTJvRG9jLnhtbFBLAQItABQABgAIAAAAIQAnwvGx3wAAAAgBAAAPAAAAAAAAAAAAAAAAAMAE&#10;AABkcnMvZG93bnJldi54bWxQSwUGAAAAAAQABADzAAAAzAUAAAAA&#10;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3360;visibility:visible;mso-position-horizontal-relative:text;mso-position-vertical-relative:text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">
            <v:stroke endarrow="block"/>
          </v:line>
        </w:pict>
      </w:r>
    </w:p>
    <w:p w:rsidR="00103025" w:rsidRPr="00103025" w:rsidRDefault="00103025" w:rsidP="0010302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03025">
        <w:rPr>
          <w:rFonts w:ascii="Times New Roman" w:hAnsi="Times New Roman" w:cs="Times New Roman"/>
          <w:bCs/>
          <w:sz w:val="24"/>
          <w:szCs w:val="24"/>
        </w:rPr>
        <w:t>да</w:t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</w:r>
      <w:r w:rsidRPr="00103025">
        <w:rPr>
          <w:rFonts w:ascii="Times New Roman" w:hAnsi="Times New Roman" w:cs="Times New Roman"/>
          <w:bCs/>
          <w:sz w:val="24"/>
          <w:szCs w:val="24"/>
        </w:rPr>
        <w:tab/>
        <w:t xml:space="preserve">нет </w:t>
      </w:r>
    </w:p>
    <w:tbl>
      <w:tblPr>
        <w:tblStyle w:val="ab"/>
        <w:tblW w:w="10002" w:type="dxa"/>
        <w:tblInd w:w="-432" w:type="dxa"/>
        <w:tblLook w:val="01E0"/>
      </w:tblPr>
      <w:tblGrid>
        <w:gridCol w:w="4860"/>
        <w:gridCol w:w="720"/>
        <w:gridCol w:w="4422"/>
      </w:tblGrid>
      <w:tr w:rsidR="00103025" w:rsidRPr="00103025" w:rsidTr="00DF4820">
        <w:tc>
          <w:tcPr>
            <w:tcW w:w="4860" w:type="dxa"/>
            <w:tcBorders>
              <w:right w:val="single" w:sz="4" w:space="0" w:color="auto"/>
            </w:tcBorders>
          </w:tcPr>
          <w:p w:rsidR="00103025" w:rsidRPr="00103025" w:rsidRDefault="00A84627" w:rsidP="001030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pict>
                <v:line id="Прямая соединительная линия 2" o:spid="_x0000_s1028" style="position:absolute;left:0;text-align:left;z-index:251664384;visibility:visibl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">
                  <v:stroke endarrow="block"/>
                </v:line>
              </w:pict>
            </w:r>
            <w:r>
              <w:rPr>
                <w:bCs/>
                <w:noProof/>
                <w:sz w:val="24"/>
                <w:szCs w:val="24"/>
                <w:lang w:eastAsia="en-US"/>
              </w:rPr>
              <w:pict>
                <v:line id="Прямая соединительная линия 1" o:spid="_x0000_s1027" style="position:absolute;left:0;text-align:left;z-index:251659264;visibility:visibl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sBZncd0AAAAJAQAADwAAAAAAAAAAAAAAAAC0BAAAZHJzL2Rvd25yZXYu&#10;eG1sUEsFBgAAAAAEAAQA8wAAAL4FAAAAAA==&#10;">
                  <v:stroke endarrow="block"/>
                </v:line>
              </w:pict>
            </w:r>
            <w:r w:rsidR="00103025">
              <w:rPr>
                <w:bCs/>
                <w:sz w:val="24"/>
                <w:szCs w:val="24"/>
              </w:rPr>
              <w:t xml:space="preserve">Оформление документов– </w:t>
            </w:r>
            <w:proofErr w:type="gramStart"/>
            <w:r w:rsidR="00103025">
              <w:rPr>
                <w:bCs/>
                <w:sz w:val="24"/>
                <w:szCs w:val="24"/>
              </w:rPr>
              <w:t>не</w:t>
            </w:r>
            <w:proofErr w:type="gramEnd"/>
            <w:r w:rsidR="00103025">
              <w:rPr>
                <w:bCs/>
                <w:sz w:val="24"/>
                <w:szCs w:val="24"/>
              </w:rPr>
              <w:t xml:space="preserve"> более 1 дня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25" w:rsidRPr="00103025" w:rsidRDefault="00103025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103025" w:rsidRPr="00103025" w:rsidRDefault="00103025" w:rsidP="00DF48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3025">
              <w:rPr>
                <w:bCs/>
                <w:sz w:val="24"/>
                <w:szCs w:val="24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103025" w:rsidRPr="00103025" w:rsidRDefault="00103025" w:rsidP="00103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025" w:rsidRDefault="00103025" w:rsidP="0010302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03025" w:rsidRPr="00103025" w:rsidRDefault="00103025" w:rsidP="0010302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-432" w:type="dxa"/>
        <w:tblLook w:val="01E0"/>
      </w:tblPr>
      <w:tblGrid>
        <w:gridCol w:w="5220"/>
      </w:tblGrid>
      <w:tr w:rsidR="00103025" w:rsidRPr="00103025" w:rsidTr="00DF4820">
        <w:tc>
          <w:tcPr>
            <w:tcW w:w="5220" w:type="dxa"/>
          </w:tcPr>
          <w:p w:rsidR="00103025" w:rsidRPr="00103025" w:rsidRDefault="00103025" w:rsidP="001030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3025">
              <w:rPr>
                <w:bCs/>
                <w:sz w:val="24"/>
                <w:szCs w:val="24"/>
              </w:rPr>
              <w:t>Выдача заявителю до</w:t>
            </w:r>
            <w:r>
              <w:rPr>
                <w:bCs/>
                <w:sz w:val="24"/>
                <w:szCs w:val="24"/>
              </w:rPr>
              <w:t xml:space="preserve">кументов по обращению, заявлению </w:t>
            </w:r>
            <w:r w:rsidRPr="00103025">
              <w:rPr>
                <w:bCs/>
                <w:sz w:val="24"/>
                <w:szCs w:val="24"/>
              </w:rPr>
              <w:t xml:space="preserve">– не </w:t>
            </w:r>
            <w:r w:rsidR="00E5060C">
              <w:rPr>
                <w:bCs/>
                <w:sz w:val="24"/>
                <w:szCs w:val="24"/>
              </w:rPr>
              <w:t>более 1 дня</w:t>
            </w:r>
          </w:p>
        </w:tc>
      </w:tr>
    </w:tbl>
    <w:p w:rsidR="00103025" w:rsidRPr="002B5751" w:rsidRDefault="00103025" w:rsidP="00103025">
      <w:pPr>
        <w:autoSpaceDE w:val="0"/>
        <w:autoSpaceDN w:val="0"/>
        <w:adjustRightInd w:val="0"/>
        <w:rPr>
          <w:bCs/>
        </w:rPr>
      </w:pPr>
    </w:p>
    <w:p w:rsidR="00103025" w:rsidRPr="002B5751" w:rsidRDefault="00103025" w:rsidP="00103025">
      <w:pPr>
        <w:autoSpaceDE w:val="0"/>
        <w:autoSpaceDN w:val="0"/>
        <w:adjustRightInd w:val="0"/>
        <w:jc w:val="center"/>
        <w:rPr>
          <w:b/>
          <w:bCs/>
        </w:rPr>
      </w:pPr>
    </w:p>
    <w:p w:rsidR="00103025" w:rsidRPr="00FA640A" w:rsidRDefault="00103025" w:rsidP="00FA6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025" w:rsidRPr="00FA640A" w:rsidSect="00993E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51D"/>
    <w:multiLevelType w:val="hybridMultilevel"/>
    <w:tmpl w:val="371C761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866859"/>
    <w:multiLevelType w:val="hybridMultilevel"/>
    <w:tmpl w:val="01D6C360"/>
    <w:lvl w:ilvl="0" w:tplc="487A0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EB9"/>
    <w:multiLevelType w:val="multilevel"/>
    <w:tmpl w:val="9D2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819F2"/>
    <w:multiLevelType w:val="hybridMultilevel"/>
    <w:tmpl w:val="4178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3250"/>
    <w:multiLevelType w:val="multilevel"/>
    <w:tmpl w:val="C98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0A"/>
    <w:rsid w:val="00103025"/>
    <w:rsid w:val="00151008"/>
    <w:rsid w:val="001D5A6A"/>
    <w:rsid w:val="003931E2"/>
    <w:rsid w:val="004323D6"/>
    <w:rsid w:val="00634592"/>
    <w:rsid w:val="00740A5D"/>
    <w:rsid w:val="00741F45"/>
    <w:rsid w:val="00993EDD"/>
    <w:rsid w:val="00A84627"/>
    <w:rsid w:val="00AB4362"/>
    <w:rsid w:val="00C22390"/>
    <w:rsid w:val="00DA508D"/>
    <w:rsid w:val="00E5060C"/>
    <w:rsid w:val="00E61B61"/>
    <w:rsid w:val="00FA640A"/>
    <w:rsid w:val="00FD3B21"/>
    <w:rsid w:val="00FE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6A"/>
  </w:style>
  <w:style w:type="paragraph" w:styleId="1">
    <w:name w:val="heading 1"/>
    <w:basedOn w:val="a"/>
    <w:link w:val="10"/>
    <w:uiPriority w:val="9"/>
    <w:qFormat/>
    <w:rsid w:val="00FA640A"/>
    <w:pPr>
      <w:spacing w:after="0" w:line="240" w:lineRule="auto"/>
      <w:textAlignment w:val="baseline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40A"/>
    <w:pPr>
      <w:spacing w:after="0" w:line="240" w:lineRule="auto"/>
      <w:textAlignment w:val="baseline"/>
      <w:outlineLvl w:val="2"/>
    </w:pPr>
    <w:rPr>
      <w:rFonts w:ascii="Tahoma" w:eastAsia="Times New Roman" w:hAnsi="Tahoma" w:cs="Tahom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0A"/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40A"/>
    <w:rPr>
      <w:rFonts w:ascii="Tahoma" w:eastAsia="Times New Roman" w:hAnsi="Tahoma" w:cs="Tahom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A640A"/>
    <w:rPr>
      <w:strike w:val="0"/>
      <w:dstrike w:val="0"/>
      <w:color w:val="F7850A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a4">
    <w:name w:val="Emphasis"/>
    <w:basedOn w:val="a0"/>
    <w:uiPriority w:val="20"/>
    <w:qFormat/>
    <w:rsid w:val="00FA640A"/>
    <w:rPr>
      <w:i/>
      <w:iCs/>
      <w:sz w:val="24"/>
      <w:szCs w:val="24"/>
      <w:bdr w:val="none" w:sz="0" w:space="0" w:color="auto" w:frame="1"/>
      <w:vertAlign w:val="baseline"/>
    </w:rPr>
  </w:style>
  <w:style w:type="character" w:styleId="a5">
    <w:name w:val="Strong"/>
    <w:basedOn w:val="a0"/>
    <w:uiPriority w:val="22"/>
    <w:qFormat/>
    <w:rsid w:val="00FA640A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uiPriority w:val="99"/>
    <w:unhideWhenUsed/>
    <w:rsid w:val="00FA640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4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64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A64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A64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1">
    <w:name w:val="small1"/>
    <w:basedOn w:val="a0"/>
    <w:rsid w:val="00FA640A"/>
    <w:rPr>
      <w:rFonts w:ascii="Tahoma" w:hAnsi="Tahoma" w:cs="Tahoma" w:hint="default"/>
      <w:color w:val="666666"/>
      <w:sz w:val="17"/>
      <w:szCs w:val="17"/>
      <w:bdr w:val="none" w:sz="0" w:space="0" w:color="auto" w:frame="1"/>
      <w:vertAlign w:val="baseline"/>
    </w:rPr>
  </w:style>
  <w:style w:type="character" w:customStyle="1" w:styleId="articleseparator1">
    <w:name w:val="article_separator1"/>
    <w:basedOn w:val="a0"/>
    <w:rsid w:val="00FA640A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FA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4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640A"/>
    <w:pPr>
      <w:ind w:left="720"/>
      <w:contextualSpacing/>
    </w:pPr>
  </w:style>
  <w:style w:type="paragraph" w:styleId="aa">
    <w:name w:val="No Spacing"/>
    <w:uiPriority w:val="99"/>
    <w:qFormat/>
    <w:rsid w:val="00740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rsid w:val="0010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40A"/>
    <w:pPr>
      <w:spacing w:after="0" w:line="240" w:lineRule="auto"/>
      <w:textAlignment w:val="baseline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40A"/>
    <w:pPr>
      <w:spacing w:after="0" w:line="240" w:lineRule="auto"/>
      <w:textAlignment w:val="baseline"/>
      <w:outlineLvl w:val="2"/>
    </w:pPr>
    <w:rPr>
      <w:rFonts w:ascii="Tahoma" w:eastAsia="Times New Roman" w:hAnsi="Tahoma" w:cs="Tahom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0A"/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40A"/>
    <w:rPr>
      <w:rFonts w:ascii="Tahoma" w:eastAsia="Times New Roman" w:hAnsi="Tahoma" w:cs="Tahom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A640A"/>
    <w:rPr>
      <w:strike w:val="0"/>
      <w:dstrike w:val="0"/>
      <w:color w:val="F7850A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a4">
    <w:name w:val="Emphasis"/>
    <w:basedOn w:val="a0"/>
    <w:uiPriority w:val="20"/>
    <w:qFormat/>
    <w:rsid w:val="00FA640A"/>
    <w:rPr>
      <w:i/>
      <w:iCs/>
      <w:sz w:val="24"/>
      <w:szCs w:val="24"/>
      <w:bdr w:val="none" w:sz="0" w:space="0" w:color="auto" w:frame="1"/>
      <w:vertAlign w:val="baseline"/>
    </w:rPr>
  </w:style>
  <w:style w:type="character" w:styleId="a5">
    <w:name w:val="Strong"/>
    <w:basedOn w:val="a0"/>
    <w:uiPriority w:val="22"/>
    <w:qFormat/>
    <w:rsid w:val="00FA640A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uiPriority w:val="99"/>
    <w:unhideWhenUsed/>
    <w:rsid w:val="00FA640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4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64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A64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A64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1">
    <w:name w:val="small1"/>
    <w:basedOn w:val="a0"/>
    <w:rsid w:val="00FA640A"/>
    <w:rPr>
      <w:rFonts w:ascii="Tahoma" w:hAnsi="Tahoma" w:cs="Tahoma" w:hint="default"/>
      <w:color w:val="666666"/>
      <w:sz w:val="17"/>
      <w:szCs w:val="17"/>
      <w:bdr w:val="none" w:sz="0" w:space="0" w:color="auto" w:frame="1"/>
      <w:vertAlign w:val="baseline"/>
    </w:rPr>
  </w:style>
  <w:style w:type="character" w:customStyle="1" w:styleId="articleseparator1">
    <w:name w:val="article_separator1"/>
    <w:basedOn w:val="a0"/>
    <w:rsid w:val="00FA640A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FA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4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640A"/>
    <w:pPr>
      <w:ind w:left="720"/>
      <w:contextualSpacing/>
    </w:pPr>
  </w:style>
  <w:style w:type="paragraph" w:styleId="aa">
    <w:name w:val="No Spacing"/>
    <w:uiPriority w:val="99"/>
    <w:qFormat/>
    <w:rsid w:val="00740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rsid w:val="0010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0394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9439615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6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67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4915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9231">
                                              <w:marLeft w:val="300"/>
                                              <w:marRight w:val="0"/>
                                              <w:marTop w:val="15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606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3644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28987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847425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3924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0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D2D2D"/>
                                    <w:left w:val="single" w:sz="6" w:space="6" w:color="2D2D2D"/>
                                    <w:bottom w:val="none" w:sz="0" w:space="0" w:color="auto"/>
                                    <w:right w:val="single" w:sz="6" w:space="6" w:color="2D2D2D"/>
                                  </w:divBdr>
                                  <w:divsChild>
                                    <w:div w:id="14850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95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769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783-7D32-4BE9-A3F7-2B9315AA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Admin</cp:lastModifiedBy>
  <cp:revision>9</cp:revision>
  <cp:lastPrinted>2013-01-28T13:38:00Z</cp:lastPrinted>
  <dcterms:created xsi:type="dcterms:W3CDTF">2013-01-08T11:29:00Z</dcterms:created>
  <dcterms:modified xsi:type="dcterms:W3CDTF">2013-08-06T12:16:00Z</dcterms:modified>
</cp:coreProperties>
</file>